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6BE" w:rsidRDefault="006E66BE">
      <w:pPr>
        <w:rPr>
          <w:i/>
        </w:rPr>
      </w:pPr>
    </w:p>
    <w:p w:rsidR="006E66BE" w:rsidRDefault="007A0A04">
      <w:pPr>
        <w:spacing w:line="283" w:lineRule="atLeast"/>
        <w:jc w:val="center"/>
        <w:rPr>
          <w:b/>
          <w:sz w:val="27"/>
        </w:rPr>
      </w:pPr>
      <w:r>
        <w:rPr>
          <w:b/>
        </w:rPr>
        <w:t>СОВЕТ ДЕПУТАТОВ</w:t>
      </w:r>
    </w:p>
    <w:p w:rsidR="006E66BE" w:rsidRDefault="00BA5017">
      <w:pPr>
        <w:spacing w:line="283" w:lineRule="atLeast"/>
        <w:jc w:val="center"/>
        <w:rPr>
          <w:b/>
          <w:sz w:val="27"/>
        </w:rPr>
      </w:pPr>
      <w:r>
        <w:rPr>
          <w:b/>
        </w:rPr>
        <w:t>ВАРВАРОВСКОГО СЕЛЬСОВЕТА</w:t>
      </w:r>
    </w:p>
    <w:p w:rsidR="006E66BE" w:rsidRDefault="007A0A04">
      <w:pPr>
        <w:spacing w:line="283" w:lineRule="atLeast"/>
        <w:jc w:val="center"/>
        <w:rPr>
          <w:b/>
          <w:i/>
          <w:sz w:val="27"/>
        </w:rPr>
      </w:pPr>
      <w:r>
        <w:rPr>
          <w:b/>
        </w:rPr>
        <w:t>НОВОСИБИРСКОЙ ОБЛАСТИ</w:t>
      </w:r>
    </w:p>
    <w:p w:rsidR="006E66BE" w:rsidRPr="002E1E27" w:rsidRDefault="000612A2">
      <w:pPr>
        <w:spacing w:line="283" w:lineRule="atLeast"/>
        <w:jc w:val="center"/>
        <w:rPr>
          <w:b/>
          <w:szCs w:val="28"/>
        </w:rPr>
      </w:pPr>
      <w:r>
        <w:rPr>
          <w:b/>
          <w:szCs w:val="28"/>
        </w:rPr>
        <w:t>(</w:t>
      </w:r>
      <w:r w:rsidR="002E1E27">
        <w:rPr>
          <w:b/>
          <w:szCs w:val="28"/>
        </w:rPr>
        <w:t>п</w:t>
      </w:r>
      <w:r w:rsidR="002E1E27" w:rsidRPr="002E1E27">
        <w:rPr>
          <w:b/>
          <w:szCs w:val="28"/>
        </w:rPr>
        <w:t>ятого созыва</w:t>
      </w:r>
      <w:r>
        <w:rPr>
          <w:b/>
          <w:szCs w:val="28"/>
        </w:rPr>
        <w:t>)</w:t>
      </w:r>
    </w:p>
    <w:p w:rsidR="002E1E27" w:rsidRDefault="002E1E27">
      <w:pPr>
        <w:spacing w:line="283" w:lineRule="atLeast"/>
        <w:jc w:val="center"/>
        <w:rPr>
          <w:b/>
          <w:sz w:val="27"/>
        </w:rPr>
      </w:pPr>
    </w:p>
    <w:p w:rsidR="006E66BE" w:rsidRDefault="007A0A04">
      <w:pPr>
        <w:pStyle w:val="10"/>
        <w:spacing w:before="0" w:after="0" w:line="283" w:lineRule="atLeast"/>
        <w:jc w:val="center"/>
        <w:rPr>
          <w:rFonts w:ascii="Times New Roman" w:hAnsi="Times New Roman"/>
          <w:sz w:val="27"/>
        </w:rPr>
      </w:pPr>
      <w:r>
        <w:rPr>
          <w:rFonts w:ascii="Times New Roman" w:hAnsi="Times New Roman"/>
          <w:b/>
          <w:sz w:val="28"/>
        </w:rPr>
        <w:t>РЕШЕНИЕ</w:t>
      </w:r>
    </w:p>
    <w:p w:rsidR="006E66BE" w:rsidRDefault="00BA5017">
      <w:pPr>
        <w:pStyle w:val="3"/>
        <w:spacing w:before="0" w:after="0" w:line="283" w:lineRule="atLeast"/>
        <w:jc w:val="center"/>
        <w:rPr>
          <w:rFonts w:ascii="Times New Roman" w:hAnsi="Times New Roman"/>
          <w:sz w:val="27"/>
        </w:rPr>
      </w:pPr>
      <w:r>
        <w:rPr>
          <w:rFonts w:ascii="Times New Roman" w:hAnsi="Times New Roman"/>
          <w:b/>
          <w:sz w:val="28"/>
        </w:rPr>
        <w:t>В</w:t>
      </w:r>
      <w:r w:rsidR="000612A2">
        <w:rPr>
          <w:rFonts w:ascii="Times New Roman" w:hAnsi="Times New Roman"/>
          <w:b/>
          <w:sz w:val="28"/>
        </w:rPr>
        <w:t>неочередной сессии</w:t>
      </w:r>
    </w:p>
    <w:p w:rsidR="006E66BE" w:rsidRDefault="006E66BE">
      <w:pPr>
        <w:spacing w:line="283" w:lineRule="atLeast"/>
        <w:jc w:val="center"/>
        <w:rPr>
          <w:b/>
          <w:sz w:val="27"/>
        </w:rPr>
      </w:pPr>
    </w:p>
    <w:p w:rsidR="006E66BE" w:rsidRDefault="002E1E27" w:rsidP="001F2554">
      <w:pPr>
        <w:spacing w:line="283" w:lineRule="atLeast"/>
        <w:rPr>
          <w:b/>
          <w:sz w:val="27"/>
        </w:rPr>
      </w:pPr>
      <w:r>
        <w:rPr>
          <w:b/>
        </w:rPr>
        <w:t>«16</w:t>
      </w:r>
      <w:r w:rsidR="001F2554">
        <w:rPr>
          <w:b/>
        </w:rPr>
        <w:t>» июля</w:t>
      </w:r>
      <w:r w:rsidR="00BA5017">
        <w:rPr>
          <w:b/>
        </w:rPr>
        <w:t xml:space="preserve"> 20</w:t>
      </w:r>
      <w:r w:rsidR="001F2554">
        <w:rPr>
          <w:b/>
        </w:rPr>
        <w:t>26</w:t>
      </w:r>
      <w:r w:rsidR="007A0A04">
        <w:rPr>
          <w:b/>
        </w:rPr>
        <w:t xml:space="preserve">                      </w:t>
      </w:r>
      <w:r w:rsidR="001F2554">
        <w:rPr>
          <w:b/>
        </w:rPr>
        <w:t xml:space="preserve">                                   </w:t>
      </w:r>
      <w:r w:rsidR="007A0A04">
        <w:rPr>
          <w:b/>
        </w:rPr>
        <w:t xml:space="preserve">                                    № </w:t>
      </w:r>
      <w:r w:rsidR="001F2554">
        <w:rPr>
          <w:b/>
        </w:rPr>
        <w:t>43</w:t>
      </w:r>
    </w:p>
    <w:p w:rsidR="001F2554" w:rsidRDefault="001F2554" w:rsidP="001F2554">
      <w:pPr>
        <w:spacing w:line="283" w:lineRule="atLeast"/>
        <w:rPr>
          <w:b/>
          <w:sz w:val="27"/>
        </w:rPr>
      </w:pPr>
      <w:r>
        <w:rPr>
          <w:b/>
          <w:sz w:val="27"/>
        </w:rPr>
        <w:t xml:space="preserve"> </w:t>
      </w:r>
    </w:p>
    <w:p w:rsidR="001F2554" w:rsidRDefault="001F2554" w:rsidP="001F2554">
      <w:pPr>
        <w:spacing w:line="283" w:lineRule="atLeast"/>
        <w:jc w:val="center"/>
        <w:rPr>
          <w:i/>
          <w:sz w:val="27"/>
        </w:rPr>
      </w:pPr>
      <w:proofErr w:type="gramStart"/>
      <w:r>
        <w:rPr>
          <w:b/>
          <w:sz w:val="27"/>
        </w:rPr>
        <w:t>с</w:t>
      </w:r>
      <w:proofErr w:type="gramEnd"/>
      <w:r>
        <w:rPr>
          <w:b/>
          <w:sz w:val="27"/>
        </w:rPr>
        <w:t>. Варваровка</w:t>
      </w:r>
    </w:p>
    <w:p w:rsidR="006E66BE" w:rsidRDefault="007A0A04">
      <w:pPr>
        <w:ind w:firstLine="540"/>
        <w:jc w:val="center"/>
        <w:rPr>
          <w:color w:val="212529"/>
        </w:rPr>
      </w:pPr>
      <w:r>
        <w:rPr>
          <w:color w:val="212529"/>
        </w:rPr>
        <w:t> </w:t>
      </w:r>
    </w:p>
    <w:p w:rsidR="006E66BE" w:rsidRDefault="007A0A04" w:rsidP="001F2554">
      <w:pPr>
        <w:ind w:firstLine="709"/>
        <w:jc w:val="center"/>
      </w:pPr>
      <w:r>
        <w:rPr>
          <w:b/>
        </w:rPr>
        <w:t xml:space="preserve">Об утверждении </w:t>
      </w:r>
      <w:r w:rsidR="007F2CE0">
        <w:rPr>
          <w:b/>
        </w:rPr>
        <w:t>П</w:t>
      </w:r>
      <w:r>
        <w:rPr>
          <w:b/>
        </w:rPr>
        <w:t>орядка назначения и проведения собраний граж</w:t>
      </w:r>
      <w:r w:rsidR="001F2554">
        <w:rPr>
          <w:b/>
        </w:rPr>
        <w:t>дан на территории Варваровского сельсовета Чистоозерного района Новосибирской области</w:t>
      </w:r>
    </w:p>
    <w:p w:rsidR="006E66BE" w:rsidRDefault="006E66BE">
      <w:pPr>
        <w:ind w:firstLine="709"/>
        <w:jc w:val="both"/>
      </w:pPr>
    </w:p>
    <w:p w:rsidR="006E66BE" w:rsidRDefault="006E66BE">
      <w:pPr>
        <w:jc w:val="both"/>
      </w:pPr>
    </w:p>
    <w:p w:rsidR="007214E5" w:rsidRDefault="007A0A04" w:rsidP="007214E5">
      <w:pPr>
        <w:ind w:firstLine="709"/>
        <w:jc w:val="both"/>
      </w:pPr>
      <w:r>
        <w:t>В соответствии со статьей 48 Федерального закона от 20.03.2025 № 33-ФЗ «Об общих принципах организации местного самоуправления в единой системе публичной вла</w:t>
      </w:r>
      <w:r w:rsidR="001F2554">
        <w:t>сти», руководствуясь статьей 12</w:t>
      </w:r>
      <w:r>
        <w:t xml:space="preserve"> Устава </w:t>
      </w:r>
      <w:r w:rsidR="001F2554" w:rsidRPr="001F2554">
        <w:t>Варваровского сельсовета Чистоозерного района Новосибирской области</w:t>
      </w:r>
      <w:r w:rsidRPr="001F2554">
        <w:t xml:space="preserve">, </w:t>
      </w:r>
      <w:r>
        <w:t xml:space="preserve">Совет депутатов </w:t>
      </w:r>
      <w:r w:rsidR="001F2554">
        <w:t>Варваровского сельсовета Чистоозерного района Новосибирской области</w:t>
      </w:r>
    </w:p>
    <w:p w:rsidR="006E66BE" w:rsidRPr="007214E5" w:rsidRDefault="007A0A04" w:rsidP="007214E5">
      <w:pPr>
        <w:ind w:firstLine="709"/>
        <w:jc w:val="both"/>
        <w:rPr>
          <w:b/>
        </w:rPr>
      </w:pPr>
      <w:r w:rsidRPr="007214E5">
        <w:rPr>
          <w:b/>
        </w:rPr>
        <w:t xml:space="preserve"> решил:</w:t>
      </w:r>
    </w:p>
    <w:p w:rsidR="006E66BE" w:rsidRDefault="007A0A04">
      <w:pPr>
        <w:ind w:firstLine="709"/>
        <w:jc w:val="both"/>
      </w:pPr>
      <w:r>
        <w:t xml:space="preserve">1. Утвердить прилагаемый Порядок назначения и проведения собраний граждан на территории </w:t>
      </w:r>
      <w:r w:rsidR="000025BD">
        <w:t>Варваровского сельсовета Чистоозерного района Новосибирской области</w:t>
      </w:r>
      <w:r>
        <w:t>.</w:t>
      </w:r>
    </w:p>
    <w:p w:rsidR="006E66BE" w:rsidRDefault="007A0A04" w:rsidP="00B22F30">
      <w:pPr>
        <w:ind w:firstLine="709"/>
        <w:jc w:val="both"/>
      </w:pPr>
      <w:r>
        <w:t xml:space="preserve">2. Опубликовать настоящее решение в периодическом печатном издании </w:t>
      </w:r>
      <w:r w:rsidRPr="007A0A04">
        <w:t>«Информационный лист МО Варваровского сельсовета»</w:t>
      </w:r>
      <w:r>
        <w:t xml:space="preserve"> и разместить на сайте администрации Варваровского сельсовета Чистоозерного района Новосибирской области.</w:t>
      </w:r>
    </w:p>
    <w:p w:rsidR="006E66BE" w:rsidRDefault="00B22F30">
      <w:pPr>
        <w:ind w:firstLine="709"/>
        <w:jc w:val="both"/>
      </w:pPr>
      <w:r>
        <w:t>3</w:t>
      </w:r>
      <w:r w:rsidR="007A0A04">
        <w:t>. Настоящее решение вступает в силу после его официального опубликования.</w:t>
      </w:r>
    </w:p>
    <w:p w:rsidR="006E66BE" w:rsidRDefault="006E66BE">
      <w:pPr>
        <w:ind w:firstLine="709"/>
        <w:jc w:val="both"/>
      </w:pPr>
    </w:p>
    <w:tbl>
      <w:tblPr>
        <w:tblW w:w="0" w:type="auto"/>
        <w:tblInd w:w="108" w:type="dxa"/>
        <w:tblLayout w:type="fixed"/>
        <w:tblLook w:val="04A0"/>
      </w:tblPr>
      <w:tblGrid>
        <w:gridCol w:w="4306"/>
        <w:gridCol w:w="1099"/>
        <w:gridCol w:w="4678"/>
      </w:tblGrid>
      <w:tr w:rsidR="006E66BE">
        <w:tc>
          <w:tcPr>
            <w:tcW w:w="4306" w:type="dxa"/>
          </w:tcPr>
          <w:p w:rsidR="006E66BE" w:rsidRDefault="007A0A04">
            <w:pPr>
              <w:jc w:val="both"/>
            </w:pPr>
            <w:r>
              <w:t>Председатель Совета депутатов</w:t>
            </w:r>
          </w:p>
          <w:p w:rsidR="006E66BE" w:rsidRDefault="000025BD" w:rsidP="000025BD">
            <w:r>
              <w:t>Варваровского сельсовета</w:t>
            </w:r>
          </w:p>
          <w:p w:rsidR="000025BD" w:rsidRDefault="000025BD" w:rsidP="000025BD">
            <w:r>
              <w:t>Чистоозерного района</w:t>
            </w:r>
          </w:p>
          <w:p w:rsidR="000025BD" w:rsidRDefault="000025BD" w:rsidP="000025BD">
            <w:r>
              <w:t>Новосибирской области</w:t>
            </w:r>
          </w:p>
        </w:tc>
        <w:tc>
          <w:tcPr>
            <w:tcW w:w="1099" w:type="dxa"/>
          </w:tcPr>
          <w:p w:rsidR="006E66BE" w:rsidRDefault="006E66BE">
            <w:pPr>
              <w:jc w:val="both"/>
            </w:pPr>
          </w:p>
        </w:tc>
        <w:tc>
          <w:tcPr>
            <w:tcW w:w="4678" w:type="dxa"/>
          </w:tcPr>
          <w:p w:rsidR="006E66BE" w:rsidRDefault="000025BD">
            <w:r>
              <w:rPr>
                <w:highlight w:val="white"/>
              </w:rPr>
              <w:t xml:space="preserve">Глава </w:t>
            </w:r>
            <w:r>
              <w:t>Варваровского сельсовета</w:t>
            </w:r>
          </w:p>
          <w:p w:rsidR="006E66BE" w:rsidRDefault="000025BD">
            <w:pPr>
              <w:jc w:val="both"/>
            </w:pPr>
            <w:r>
              <w:t>Чистоозерного района</w:t>
            </w:r>
          </w:p>
          <w:p w:rsidR="000025BD" w:rsidRDefault="000025BD">
            <w:pPr>
              <w:jc w:val="both"/>
            </w:pPr>
            <w:r>
              <w:t>Новосибирской области</w:t>
            </w:r>
          </w:p>
        </w:tc>
      </w:tr>
      <w:tr w:rsidR="006E66BE">
        <w:tc>
          <w:tcPr>
            <w:tcW w:w="4306" w:type="dxa"/>
          </w:tcPr>
          <w:p w:rsidR="006E66BE" w:rsidRDefault="000025BD">
            <w:pPr>
              <w:jc w:val="both"/>
            </w:pPr>
            <w:r>
              <w:t xml:space="preserve">___________ </w:t>
            </w:r>
            <w:proofErr w:type="spellStart"/>
            <w:r>
              <w:t>Клименко</w:t>
            </w:r>
            <w:proofErr w:type="spellEnd"/>
            <w:r>
              <w:t xml:space="preserve"> Н.И.</w:t>
            </w:r>
          </w:p>
          <w:p w:rsidR="006E66BE" w:rsidRDefault="006E66BE">
            <w:pPr>
              <w:jc w:val="both"/>
            </w:pPr>
          </w:p>
        </w:tc>
        <w:tc>
          <w:tcPr>
            <w:tcW w:w="1099" w:type="dxa"/>
          </w:tcPr>
          <w:p w:rsidR="006E66BE" w:rsidRDefault="006E66BE">
            <w:pPr>
              <w:jc w:val="both"/>
            </w:pPr>
          </w:p>
        </w:tc>
        <w:tc>
          <w:tcPr>
            <w:tcW w:w="4678" w:type="dxa"/>
          </w:tcPr>
          <w:p w:rsidR="006E66BE" w:rsidRDefault="000025BD">
            <w:pPr>
              <w:jc w:val="both"/>
            </w:pPr>
            <w:r>
              <w:t xml:space="preserve">____________ </w:t>
            </w:r>
            <w:proofErr w:type="spellStart"/>
            <w:r>
              <w:t>Пячина</w:t>
            </w:r>
            <w:proofErr w:type="spellEnd"/>
            <w:r>
              <w:t xml:space="preserve"> М.Ю.</w:t>
            </w:r>
          </w:p>
          <w:p w:rsidR="006E66BE" w:rsidRDefault="006E66BE">
            <w:pPr>
              <w:jc w:val="both"/>
            </w:pPr>
          </w:p>
          <w:p w:rsidR="006E66BE" w:rsidRDefault="006E66BE">
            <w:pPr>
              <w:jc w:val="both"/>
            </w:pPr>
          </w:p>
        </w:tc>
      </w:tr>
    </w:tbl>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7A0A04">
      <w:pPr>
        <w:ind w:firstLine="709"/>
        <w:jc w:val="right"/>
      </w:pPr>
      <w:r>
        <w:t>Утвержден</w:t>
      </w:r>
    </w:p>
    <w:p w:rsidR="006E66BE" w:rsidRDefault="007A0A04">
      <w:pPr>
        <w:ind w:firstLine="709"/>
        <w:jc w:val="right"/>
      </w:pPr>
      <w:r>
        <w:t>решением</w:t>
      </w:r>
    </w:p>
    <w:p w:rsidR="006E66BE" w:rsidRDefault="007A0A04">
      <w:pPr>
        <w:ind w:firstLine="709"/>
        <w:jc w:val="right"/>
      </w:pPr>
      <w:r>
        <w:t>Совета депутатов</w:t>
      </w:r>
    </w:p>
    <w:p w:rsidR="006E66BE" w:rsidRDefault="000025BD">
      <w:pPr>
        <w:ind w:firstLine="709"/>
        <w:jc w:val="right"/>
      </w:pPr>
      <w:r>
        <w:t>Варваровского сельсовета</w:t>
      </w:r>
    </w:p>
    <w:p w:rsidR="000025BD" w:rsidRDefault="000025BD">
      <w:pPr>
        <w:ind w:firstLine="709"/>
        <w:jc w:val="right"/>
      </w:pPr>
      <w:r>
        <w:t>Чистоозерного района</w:t>
      </w:r>
    </w:p>
    <w:p w:rsidR="000025BD" w:rsidRDefault="000025BD">
      <w:pPr>
        <w:ind w:firstLine="709"/>
        <w:jc w:val="right"/>
      </w:pPr>
      <w:r>
        <w:t>Новосибирской области</w:t>
      </w:r>
    </w:p>
    <w:p w:rsidR="006E66BE" w:rsidRDefault="00B22F30">
      <w:pPr>
        <w:ind w:firstLine="709"/>
        <w:jc w:val="right"/>
      </w:pPr>
      <w:r>
        <w:t>от «16</w:t>
      </w:r>
      <w:r w:rsidR="000025BD">
        <w:t>» июля 2026 г. №  43</w:t>
      </w:r>
    </w:p>
    <w:p w:rsidR="006E66BE" w:rsidRDefault="006E66BE">
      <w:pPr>
        <w:ind w:firstLine="709"/>
        <w:jc w:val="both"/>
      </w:pPr>
    </w:p>
    <w:p w:rsidR="006E66BE" w:rsidRDefault="007A0A04" w:rsidP="000025BD">
      <w:pPr>
        <w:ind w:firstLine="709"/>
        <w:jc w:val="center"/>
      </w:pPr>
      <w:r>
        <w:rPr>
          <w:b/>
        </w:rPr>
        <w:t xml:space="preserve">Порядок назначения и проведения собраний граждан на территории </w:t>
      </w:r>
      <w:r w:rsidR="000025BD">
        <w:rPr>
          <w:b/>
        </w:rPr>
        <w:t>Варваровского сельсовета Чистоозерного района Новосибирской области</w:t>
      </w:r>
    </w:p>
    <w:p w:rsidR="006E66BE" w:rsidRDefault="006E66BE">
      <w:pPr>
        <w:ind w:firstLine="709"/>
        <w:jc w:val="both"/>
      </w:pPr>
    </w:p>
    <w:p w:rsidR="006E66BE" w:rsidRPr="007A0A04" w:rsidRDefault="007A0A04" w:rsidP="007A0A04">
      <w:pPr>
        <w:ind w:firstLine="709"/>
        <w:jc w:val="center"/>
        <w:rPr>
          <w:b/>
        </w:rPr>
      </w:pPr>
      <w:r w:rsidRPr="007A0A04">
        <w:rPr>
          <w:b/>
        </w:rPr>
        <w:t>1. Общие положения</w:t>
      </w:r>
    </w:p>
    <w:p w:rsidR="006E66BE" w:rsidRDefault="006E66BE">
      <w:pPr>
        <w:ind w:firstLine="709"/>
        <w:jc w:val="both"/>
      </w:pPr>
    </w:p>
    <w:p w:rsidR="006E66BE" w:rsidRDefault="007A0A04">
      <w:pPr>
        <w:ind w:firstLine="709"/>
        <w:jc w:val="both"/>
      </w:pPr>
      <w:r>
        <w:t xml:space="preserve">1.1. </w:t>
      </w:r>
      <w:proofErr w:type="gramStart"/>
      <w:r>
        <w:t xml:space="preserve">Настоящий Порядок назначения и проведения собраний граждан на территории </w:t>
      </w:r>
      <w:r w:rsidR="000025BD">
        <w:t>Варваровского сельсовета Чистоозерного района Новосибирской области</w:t>
      </w:r>
      <w:r>
        <w:t xml:space="preserve"> (далее - Порядок) устанавливает процедуру назначения и проведения собраний граждан, а также полномочия собраний граждан на территории</w:t>
      </w:r>
      <w:r w:rsidR="000025BD" w:rsidRPr="000025BD">
        <w:t xml:space="preserve"> </w:t>
      </w:r>
      <w:r w:rsidR="000025BD">
        <w:t>Варваровского сельсовета Чистоозерного района Новосибирской области</w:t>
      </w:r>
      <w:r>
        <w:t xml:space="preserve">  в соответствии с Федеральным законом от 20.03.2025 № 33-ФЗ «Об общих принципах организации местного самоуправления в единой системе публичной власти», Уставом </w:t>
      </w:r>
      <w:r w:rsidR="000025BD">
        <w:t>Варваровского сельсовета Чистоозерного</w:t>
      </w:r>
      <w:proofErr w:type="gramEnd"/>
      <w:r w:rsidR="000025BD">
        <w:t xml:space="preserve"> района Новосибирской области</w:t>
      </w:r>
      <w:r>
        <w:t>.</w:t>
      </w:r>
    </w:p>
    <w:p w:rsidR="006E66BE" w:rsidRDefault="007A0A04">
      <w:pPr>
        <w:ind w:firstLine="709"/>
        <w:jc w:val="both"/>
      </w:pPr>
      <w:r>
        <w:t>1.2. Собрания граждан могут проводиться:</w:t>
      </w:r>
    </w:p>
    <w:p w:rsidR="006E66BE" w:rsidRDefault="007A0A04">
      <w:pPr>
        <w:ind w:firstLine="709"/>
        <w:jc w:val="both"/>
      </w:pPr>
      <w:r>
        <w:t>1) для обсуждения вопросов непосредственного обеспечения жизнедеятельности населения;</w:t>
      </w:r>
    </w:p>
    <w:p w:rsidR="006E66BE" w:rsidRDefault="007A0A04">
      <w:pPr>
        <w:ind w:firstLine="709"/>
        <w:jc w:val="both"/>
      </w:pPr>
      <w:r>
        <w:t>2) для информирования населения о деятельности органов местного самоуправления и должностных лиц местного самоуправления;</w:t>
      </w:r>
    </w:p>
    <w:p w:rsidR="006E66BE" w:rsidRDefault="007A0A04">
      <w:pPr>
        <w:ind w:firstLine="709"/>
        <w:jc w:val="both"/>
      </w:pPr>
      <w:r>
        <w:t xml:space="preserve">3) на территории </w:t>
      </w:r>
      <w:r w:rsidR="000025BD">
        <w:t>Варваровского сельсовета Чистоозерного района Новосибирской области</w:t>
      </w:r>
      <w:r>
        <w:t xml:space="preserve"> (далее – муниципальное образование) или на части его территории по вопросу выявления мнения граждан о поддержке инициативного проекта;</w:t>
      </w:r>
    </w:p>
    <w:p w:rsidR="006E66BE" w:rsidRDefault="007A0A04">
      <w:pPr>
        <w:ind w:firstLine="709"/>
        <w:jc w:val="both"/>
      </w:pPr>
      <w: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6E66BE" w:rsidRDefault="007A0A04">
      <w:pPr>
        <w:ind w:firstLine="709"/>
        <w:jc w:val="both"/>
      </w:pPr>
      <w:r>
        <w:t xml:space="preserve">5) в целях осуществления территориального общественного самоуправления (далее - ТОС) </w:t>
      </w:r>
      <w:proofErr w:type="gramStart"/>
      <w:r>
        <w:t>на части территории</w:t>
      </w:r>
      <w:proofErr w:type="gramEnd"/>
      <w:r>
        <w:t xml:space="preserve"> муниципального образования.</w:t>
      </w:r>
    </w:p>
    <w:p w:rsidR="006E66BE" w:rsidRDefault="007A0A04">
      <w:pPr>
        <w:ind w:firstLine="709"/>
        <w:jc w:val="both"/>
      </w:pPr>
      <w:r>
        <w:t>1.3. Собрание граждан проводится по инициативе:</w:t>
      </w:r>
    </w:p>
    <w:p w:rsidR="006E66BE" w:rsidRDefault="007A0A04">
      <w:pPr>
        <w:ind w:firstLine="709"/>
        <w:jc w:val="both"/>
      </w:pPr>
      <w:r>
        <w:t xml:space="preserve">1) населения </w:t>
      </w:r>
      <w:r w:rsidR="000025BD">
        <w:t>Варваровского сельсовета Чистоозерного района Новосибирской области</w:t>
      </w:r>
      <w:r>
        <w:t xml:space="preserve"> (далее - население);</w:t>
      </w:r>
    </w:p>
    <w:p w:rsidR="006E66BE" w:rsidRDefault="007A0A04">
      <w:pPr>
        <w:ind w:firstLine="709"/>
        <w:jc w:val="both"/>
      </w:pPr>
      <w:r>
        <w:t>2) Совета депутатов Варваровского сельсовета Чистоозерного района Новосибирской области (далее - Совет депутатов);</w:t>
      </w:r>
    </w:p>
    <w:p w:rsidR="006E66BE" w:rsidRDefault="007A0A04">
      <w:pPr>
        <w:ind w:firstLine="709"/>
        <w:jc w:val="both"/>
      </w:pPr>
      <w:r>
        <w:t>3) Главы Варваровского сельсовета Чистоозерного района Новосибирской области;</w:t>
      </w:r>
    </w:p>
    <w:p w:rsidR="006E66BE" w:rsidRDefault="007A0A04">
      <w:pPr>
        <w:ind w:firstLine="709"/>
        <w:jc w:val="both"/>
      </w:pPr>
      <w:r>
        <w:t>4) в случаях, предусмотренных уставом ТОС.</w:t>
      </w:r>
    </w:p>
    <w:p w:rsidR="006E66BE" w:rsidRDefault="007A0A04">
      <w:pPr>
        <w:ind w:firstLine="709"/>
        <w:jc w:val="both"/>
      </w:pPr>
      <w:r>
        <w:t xml:space="preserve">1.4. Собрание граждан, проводимое по инициативе Совета депутатов или Главы </w:t>
      </w:r>
      <w:r w:rsidRPr="007A0A04">
        <w:t xml:space="preserve"> </w:t>
      </w:r>
      <w:r>
        <w:t>Варваровского сельсовета Чистоозерного района Новосибирской области</w:t>
      </w:r>
      <w:proofErr w:type="gramStart"/>
      <w:r>
        <w:t xml:space="preserve"> ,</w:t>
      </w:r>
      <w:proofErr w:type="gramEnd"/>
      <w:r>
        <w:t xml:space="preserve"> </w:t>
      </w:r>
      <w:r>
        <w:lastRenderedPageBreak/>
        <w:t>назначается Советом депутатов или Главой</w:t>
      </w:r>
      <w:r w:rsidRPr="007A0A04">
        <w:t xml:space="preserve"> </w:t>
      </w:r>
      <w:r>
        <w:t>Варваровского сельсовета Чистоозерного района Новосибирской области .</w:t>
      </w:r>
    </w:p>
    <w:p w:rsidR="006E66BE" w:rsidRDefault="007A0A04">
      <w:pPr>
        <w:ind w:firstLine="709"/>
        <w:jc w:val="both"/>
      </w:pPr>
      <w:r>
        <w:t>Собрание граждан, проводимое по инициативе населения, назначается Советом депутатов в соответствии с настоящим Порядком.</w:t>
      </w:r>
    </w:p>
    <w:p w:rsidR="006E66BE" w:rsidRDefault="007A0A04">
      <w:pPr>
        <w:ind w:firstLine="709"/>
        <w:jc w:val="both"/>
      </w:pPr>
      <w:r>
        <w:t>1.5. Настоящий Порядок не распространяется на собрания граждан, проводимые в общественных объединениях, трудовых и учебных коллективах, жилищных товариществах и кооперативах, других организациях, на собрания, проводимые в качестве мирных массовых акций населения, а также на собрания, порядок проведения которых регулируется иными правовыми актами Российской Федерации.</w:t>
      </w:r>
    </w:p>
    <w:p w:rsidR="006E66BE" w:rsidRDefault="007A0A04">
      <w:pPr>
        <w:ind w:firstLine="709"/>
        <w:jc w:val="both"/>
      </w:pPr>
      <w:r>
        <w:t>1.6. Порядок назначения и проведения собрания граждан в целях осуществления ТОС определяется уставом ТОС. Собрание граждан, проводимое по вопросам, связанным с осуществлением ТОС, принимает решения по вопросам, отнесенным к его компетенции уставом ТОС.</w:t>
      </w:r>
    </w:p>
    <w:p w:rsidR="006E66BE" w:rsidRDefault="007A0A04">
      <w:pPr>
        <w:ind w:firstLine="709"/>
        <w:jc w:val="both"/>
      </w:pPr>
      <w:r>
        <w:t>1.7. В собрании граждан, проводимом для обсуждения вопросов непосредственного обеспечения жизнедеятельности населения, для информирования населения о деятельности органов местного самоуправления и должностных лиц местного самоуправления, вправе принимать участие жители соответствующей территории, обладающие активным избирательным правом.</w:t>
      </w:r>
    </w:p>
    <w:p w:rsidR="006E66BE" w:rsidRDefault="007A0A04">
      <w:pPr>
        <w:ind w:firstLine="709"/>
        <w:jc w:val="both"/>
      </w:pPr>
      <w:r>
        <w:t>1.8.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E66BE" w:rsidRDefault="007A0A04">
      <w:pPr>
        <w:ind w:firstLine="709"/>
        <w:jc w:val="both"/>
      </w:pPr>
      <w:r>
        <w:t>1.9. В собрании граждан, проводимом в сельском населенном пункте по вопросу выдвижения кандидатуры старосты, по вопросу досрочного прекращения полномочий старосты,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w:t>
      </w:r>
    </w:p>
    <w:p w:rsidR="006E66BE" w:rsidRDefault="007A0A04">
      <w:pPr>
        <w:ind w:firstLine="709"/>
        <w:jc w:val="both"/>
      </w:pPr>
      <w:r>
        <w:t>1.10. Участие в собрании граждан является добровольным и свободным. Никто не вправе оказывать принудительное воздействие на граждан с целью участия или неучастия в собрании граждан, а также на их свободное волеизъявление.</w:t>
      </w:r>
    </w:p>
    <w:p w:rsidR="006E66BE" w:rsidRDefault="007A0A04">
      <w:pPr>
        <w:ind w:firstLine="709"/>
        <w:jc w:val="both"/>
      </w:pPr>
      <w:r>
        <w:t>1.11. Право граждан на участие в собраниях граждан не может быть ограничено в зависимости от происхождения, социального и имущественного положения, расовой и национальной принадлежности, пола, языка, отношения к религии, принадлежности к общественным объединениям, политических и иных взглядов, рода и характера занятий, времени проживания в данной местности и других обстоятельств.</w:t>
      </w:r>
    </w:p>
    <w:p w:rsidR="006E66BE" w:rsidRDefault="007A0A04">
      <w:pPr>
        <w:ind w:firstLine="709"/>
        <w:jc w:val="both"/>
      </w:pPr>
      <w:r>
        <w:t>1.12. Граждане участвуют в собрании лично, и каждый из них обладает одним голосом.</w:t>
      </w:r>
    </w:p>
    <w:p w:rsidR="006E66BE" w:rsidRDefault="007A0A04">
      <w:pPr>
        <w:ind w:firstLine="709"/>
        <w:jc w:val="both"/>
      </w:pPr>
      <w:r>
        <w:t>1.13. Расходы, связанные с проведением собрания граждан, осуществляются за счет инициаторов собрания граждан.</w:t>
      </w:r>
    </w:p>
    <w:p w:rsidR="006E66BE" w:rsidRDefault="006E66BE">
      <w:pPr>
        <w:ind w:firstLine="709"/>
        <w:jc w:val="both"/>
      </w:pPr>
    </w:p>
    <w:p w:rsidR="006E66BE" w:rsidRPr="007A0A04" w:rsidRDefault="007A0A04" w:rsidP="007A0A04">
      <w:pPr>
        <w:ind w:firstLine="709"/>
        <w:jc w:val="center"/>
        <w:rPr>
          <w:b/>
        </w:rPr>
      </w:pPr>
      <w:r w:rsidRPr="007A0A04">
        <w:rPr>
          <w:b/>
        </w:rPr>
        <w:t>2. Общие принципы назначения собрания граждан</w:t>
      </w:r>
    </w:p>
    <w:p w:rsidR="006E66BE" w:rsidRDefault="006E66BE">
      <w:pPr>
        <w:ind w:firstLine="709"/>
        <w:jc w:val="both"/>
      </w:pPr>
    </w:p>
    <w:p w:rsidR="006E66BE" w:rsidRDefault="007A0A04">
      <w:pPr>
        <w:ind w:firstLine="709"/>
        <w:jc w:val="both"/>
      </w:pPr>
      <w:r>
        <w:t>2.1. Собрание граждан, проводимое по инициативе Совета депутатов, назначается решением Совета депутатов (далее - решение Совета).</w:t>
      </w:r>
    </w:p>
    <w:p w:rsidR="006E66BE" w:rsidRDefault="007A0A04">
      <w:pPr>
        <w:ind w:firstLine="709"/>
        <w:jc w:val="both"/>
        <w:rPr>
          <w:highlight w:val="white"/>
        </w:rPr>
      </w:pPr>
      <w:r>
        <w:rPr>
          <w:highlight w:val="white"/>
        </w:rPr>
        <w:lastRenderedPageBreak/>
        <w:t xml:space="preserve">2.2. Собрание граждан, проводимое по инициативе Главы </w:t>
      </w:r>
      <w:r>
        <w:t>Варваровского сельсовета Чистоозерного района Новосибирской области</w:t>
      </w:r>
      <w:r>
        <w:rPr>
          <w:highlight w:val="white"/>
        </w:rPr>
        <w:t xml:space="preserve">, назначается постановлением Главы </w:t>
      </w:r>
      <w:r>
        <w:t>Варваровского сельсовета Чистоозерного района Новосибирской области</w:t>
      </w:r>
      <w:r>
        <w:rPr>
          <w:highlight w:val="white"/>
        </w:rPr>
        <w:t xml:space="preserve"> (далее - постановление Главы).</w:t>
      </w:r>
    </w:p>
    <w:p w:rsidR="006E66BE" w:rsidRDefault="007A0A04">
      <w:pPr>
        <w:ind w:firstLine="709"/>
        <w:jc w:val="both"/>
      </w:pPr>
      <w:r>
        <w:t>2.3. Собрание граждан, проводимое по инициативе населения, назначается решением Совета.</w:t>
      </w:r>
    </w:p>
    <w:p w:rsidR="006E66BE" w:rsidRDefault="007A0A04">
      <w:pPr>
        <w:ind w:firstLine="709"/>
        <w:jc w:val="both"/>
      </w:pPr>
      <w:r>
        <w:t>Условием назначения Советом депутатов собрания граждан по инициативе населения является сбор подписей в поддержку данной инициативы, количество которых составляет 5 процентов от числа граждан, проживающих на соответствующей территории и обладающих активным избирательным правом.</w:t>
      </w:r>
    </w:p>
    <w:p w:rsidR="006E66BE" w:rsidRDefault="007A0A04">
      <w:pPr>
        <w:ind w:firstLine="709"/>
        <w:jc w:val="both"/>
      </w:pPr>
      <w:r>
        <w:t>Инициатива населения оформляется в виде заявления, в котором указываются:</w:t>
      </w:r>
    </w:p>
    <w:p w:rsidR="006E66BE" w:rsidRDefault="007A0A04">
      <w:pPr>
        <w:ind w:firstLine="709"/>
        <w:jc w:val="both"/>
      </w:pPr>
      <w:r>
        <w:t>1) вопрос, выносимый на собрание граждан;</w:t>
      </w:r>
    </w:p>
    <w:p w:rsidR="006E66BE" w:rsidRDefault="007A0A04">
      <w:pPr>
        <w:ind w:firstLine="709"/>
        <w:jc w:val="both"/>
      </w:pPr>
      <w:r>
        <w:t>2) территория, на которой будет проводиться собрание граждан;</w:t>
      </w:r>
    </w:p>
    <w:p w:rsidR="006E66BE" w:rsidRDefault="007A0A04">
      <w:pPr>
        <w:ind w:firstLine="709"/>
        <w:jc w:val="both"/>
      </w:pPr>
      <w:r>
        <w:t>3) дата, время и место его проведения;</w:t>
      </w:r>
    </w:p>
    <w:p w:rsidR="006E66BE" w:rsidRDefault="007A0A04">
      <w:pPr>
        <w:ind w:firstLine="709"/>
        <w:jc w:val="both"/>
      </w:pPr>
      <w:r>
        <w:t>4) граждане, ответственные за подготовку и проведение собрания граждан.</w:t>
      </w:r>
    </w:p>
    <w:p w:rsidR="006E66BE" w:rsidRDefault="007A0A04">
      <w:pPr>
        <w:ind w:firstLine="709"/>
        <w:jc w:val="both"/>
      </w:pPr>
      <w:r>
        <w:t>К заявлению прилагается подписной лист (подписные листы) (форма приведена в приложении к настоящему Порядку).</w:t>
      </w:r>
    </w:p>
    <w:p w:rsidR="006E66BE" w:rsidRDefault="007A0A04">
      <w:pPr>
        <w:ind w:firstLine="709"/>
        <w:jc w:val="both"/>
      </w:pPr>
      <w:r>
        <w:t>Заявление подписывается, подписной лист (подписные листы) заверяется (заверяются) инициатором сбора подписей и направляются в Совет депутатов.</w:t>
      </w:r>
    </w:p>
    <w:p w:rsidR="006E66BE" w:rsidRDefault="007A0A04">
      <w:pPr>
        <w:ind w:firstLine="709"/>
        <w:jc w:val="both"/>
      </w:pPr>
      <w:r>
        <w:t xml:space="preserve">2.4. </w:t>
      </w:r>
      <w:proofErr w:type="gramStart"/>
      <w:r>
        <w:t>До принятия решения Совета о назначении собрания граждан по инициативе населения председатель Совета депутатов либо по его поручению депутат Совета депутатов вправе провести согласительные консультации с инициатором проведения собрания граждан по вопросу, выносимому на собрание граждан, о сроках, дате, времени его проведения, о порядке подготовки проведения собрания граждан, о взаимодействии с органами местного самоуправления и должностными лицами местного самоуправления.</w:t>
      </w:r>
      <w:proofErr w:type="gramEnd"/>
    </w:p>
    <w:p w:rsidR="006E66BE" w:rsidRDefault="007A0A04">
      <w:pPr>
        <w:ind w:firstLine="709"/>
        <w:jc w:val="both"/>
      </w:pPr>
      <w:r>
        <w:t>2.5. В решении Совета, постановлении Главы о назначении собрания граждан указываются:</w:t>
      </w:r>
    </w:p>
    <w:p w:rsidR="006E66BE" w:rsidRDefault="007A0A04">
      <w:pPr>
        <w:ind w:firstLine="709"/>
        <w:jc w:val="both"/>
      </w:pPr>
      <w:r>
        <w:t>1) инициатор проведения собрания граждан (при назначении решением Совета);</w:t>
      </w:r>
    </w:p>
    <w:p w:rsidR="006E66BE" w:rsidRDefault="007A0A04">
      <w:pPr>
        <w:ind w:firstLine="709"/>
        <w:jc w:val="both"/>
      </w:pPr>
      <w:r>
        <w:t>2) вопрос, выносимый на собрание граждан;</w:t>
      </w:r>
    </w:p>
    <w:p w:rsidR="006E66BE" w:rsidRDefault="007A0A04">
      <w:pPr>
        <w:ind w:firstLine="709"/>
        <w:jc w:val="both"/>
      </w:pPr>
      <w:r>
        <w:t>3) территория муниципального образования или часть его территории, на которой проводится собрание граждан;</w:t>
      </w:r>
    </w:p>
    <w:p w:rsidR="006E66BE" w:rsidRDefault="007A0A04">
      <w:pPr>
        <w:ind w:firstLine="709"/>
        <w:jc w:val="both"/>
      </w:pPr>
      <w:r>
        <w:t>4) дата, время, место его проведения.</w:t>
      </w:r>
    </w:p>
    <w:p w:rsidR="006E66BE" w:rsidRDefault="007A0A04">
      <w:pPr>
        <w:ind w:firstLine="709"/>
        <w:jc w:val="both"/>
      </w:pPr>
      <w:r>
        <w:t>2.6. Решение Совета о назначении собрания граждан по инициативе населения муниципального образования или об отказе в его назначении принимается Советом депутатов в течение 30 дней с момента поступления заявления, а в случае, если заявление поступило в период между заседаниями Совета депутатов, - не позднее чем через 3 месяца со дня его поступления.</w:t>
      </w:r>
    </w:p>
    <w:p w:rsidR="006E66BE" w:rsidRDefault="007A0A04">
      <w:pPr>
        <w:ind w:firstLine="709"/>
        <w:jc w:val="both"/>
      </w:pPr>
      <w:r>
        <w:t>2.7. Собрание граждан должно быть проведено не позднее чем через 30 дней со дня принятия решения Совета, постановления Главы о назначении собрания граждан.</w:t>
      </w:r>
    </w:p>
    <w:p w:rsidR="006E66BE" w:rsidRDefault="007A0A04">
      <w:pPr>
        <w:ind w:firstLine="709"/>
        <w:jc w:val="both"/>
      </w:pPr>
      <w:r>
        <w:t>2.8. Совет депутатов отказывает в назначении собрания граждан, если:</w:t>
      </w:r>
    </w:p>
    <w:p w:rsidR="006E66BE" w:rsidRDefault="007A0A04">
      <w:pPr>
        <w:ind w:firstLine="709"/>
        <w:jc w:val="both"/>
      </w:pPr>
      <w:proofErr w:type="gramStart"/>
      <w:r>
        <w:t>1) предлагаемый вопрос (вопросы) не может (не могут) быть вынесен (вынесены) на собрание граждан;</w:t>
      </w:r>
      <w:proofErr w:type="gramEnd"/>
    </w:p>
    <w:p w:rsidR="006E66BE" w:rsidRDefault="007A0A04">
      <w:pPr>
        <w:ind w:firstLine="709"/>
        <w:jc w:val="both"/>
      </w:pPr>
      <w:r>
        <w:t>2) инициатива населения не соответствует требованиям пункта 2.3 настоящего Порядка.</w:t>
      </w:r>
    </w:p>
    <w:p w:rsidR="006E66BE" w:rsidRDefault="007A0A04">
      <w:pPr>
        <w:ind w:firstLine="709"/>
        <w:jc w:val="both"/>
      </w:pPr>
      <w:r>
        <w:lastRenderedPageBreak/>
        <w:t>2.9. Решение Совета о назначении собрания граждан или мотивированное решение Совета об отказе в назначении собрания граждан доводятся до сведения инициаторов проведения собрания граждан.</w:t>
      </w:r>
    </w:p>
    <w:p w:rsidR="006E66BE" w:rsidRDefault="007A0A04">
      <w:pPr>
        <w:ind w:firstLine="709"/>
        <w:jc w:val="both"/>
      </w:pPr>
      <w:r>
        <w:t>2.10. Решение Совета, постановление Главы о назначении собрания граждан подлежат опубликованию в официальных источниках опубликования муниципальных правовых актов Варваровского сельсовета Чистоозерного района Новосибирской области</w:t>
      </w:r>
    </w:p>
    <w:p w:rsidR="006E66BE" w:rsidRDefault="006E66BE">
      <w:pPr>
        <w:ind w:firstLine="709"/>
        <w:jc w:val="both"/>
      </w:pPr>
    </w:p>
    <w:p w:rsidR="006E66BE" w:rsidRPr="007A0A04" w:rsidRDefault="007A0A04" w:rsidP="007A0A04">
      <w:pPr>
        <w:ind w:firstLine="709"/>
        <w:jc w:val="center"/>
        <w:rPr>
          <w:b/>
        </w:rPr>
      </w:pPr>
      <w:r w:rsidRPr="007A0A04">
        <w:rPr>
          <w:b/>
        </w:rPr>
        <w:t>3. Порядок проведения собрания граждан</w:t>
      </w:r>
    </w:p>
    <w:p w:rsidR="006E66BE" w:rsidRDefault="006E66BE">
      <w:pPr>
        <w:ind w:firstLine="709"/>
        <w:jc w:val="both"/>
      </w:pPr>
    </w:p>
    <w:p w:rsidR="006E66BE" w:rsidRDefault="007A0A04">
      <w:pPr>
        <w:ind w:firstLine="709"/>
        <w:jc w:val="both"/>
      </w:pPr>
      <w:r>
        <w:t>3.1. Организация проведения собрания граждан осуществляется администрацией</w:t>
      </w:r>
      <w:r w:rsidRPr="007A0A04">
        <w:t xml:space="preserve"> </w:t>
      </w:r>
      <w:r>
        <w:t>Варваровского сельсовета Чистоозерного района Новосибирской области.</w:t>
      </w:r>
    </w:p>
    <w:p w:rsidR="006E66BE" w:rsidRDefault="007A0A04">
      <w:pPr>
        <w:ind w:firstLine="709"/>
        <w:jc w:val="both"/>
      </w:pPr>
      <w:r>
        <w:t xml:space="preserve">3.2. До начала проведения собрания </w:t>
      </w:r>
      <w:proofErr w:type="gramStart"/>
      <w:r>
        <w:t>граждан</w:t>
      </w:r>
      <w:proofErr w:type="gramEnd"/>
      <w:r>
        <w:t xml:space="preserve"> уполномоченные инициатором лица осуществляют регистрацию граждан, проживающих на соответствующей территории, явившихся для участия в собрании граждан.</w:t>
      </w:r>
    </w:p>
    <w:p w:rsidR="006E66BE" w:rsidRDefault="007A0A04">
      <w:pPr>
        <w:ind w:firstLine="709"/>
        <w:jc w:val="both"/>
      </w:pPr>
      <w:r>
        <w:t>3.3. Собрание граждан правомочно принимать решения, если на нем присутствуют не менее 30 процентов жителей, имеющих право на участие в собрании граждан.</w:t>
      </w:r>
    </w:p>
    <w:p w:rsidR="006E66BE" w:rsidRDefault="007A0A04">
      <w:pPr>
        <w:ind w:firstLine="709"/>
        <w:jc w:val="both"/>
      </w:pPr>
      <w:r>
        <w:t>3.4. На собрании граждан, проводимом по инициативе населения, председатель избирается простым большинством голосов участников собрания граждан по предложению представителя инициативной группы.</w:t>
      </w:r>
    </w:p>
    <w:p w:rsidR="006E66BE" w:rsidRDefault="007A0A04">
      <w:pPr>
        <w:ind w:firstLine="709"/>
        <w:jc w:val="both"/>
      </w:pPr>
      <w:r>
        <w:t>На собрании граждан, проводимом по инициативе Совета депутатов или Главы Варваровского сельсовета Чистоозерного района Новосибирской области, председательствует председатель Совета депутатов или Глава Варваровского сельсовета Чистоозерного района Новосибирской области соответственно либо по их поручению иные должностные лица местного самоуправления.</w:t>
      </w:r>
    </w:p>
    <w:p w:rsidR="006E66BE" w:rsidRDefault="007A0A04">
      <w:pPr>
        <w:ind w:firstLine="709"/>
        <w:jc w:val="both"/>
      </w:pPr>
      <w:r>
        <w:t>3.5. По предложению председателя собрания граждан утверждается регламент собрания граждан, избирается секретарь собрания граждан, при необходимости счетная комиссия, а также лица, уполномоченные представлять собрание граждан во взаимоотношениях с органами местного самоуправления и должностными лицами местного самоуправления.</w:t>
      </w:r>
    </w:p>
    <w:p w:rsidR="006E66BE" w:rsidRDefault="007A0A04">
      <w:pPr>
        <w:ind w:firstLine="709"/>
        <w:jc w:val="both"/>
      </w:pPr>
      <w:r>
        <w:t>3.6. В голосовании участвуют все граждане, зарегистрированные в качестве участников собрания граждан. Голосование осуществляется поднятием руки.</w:t>
      </w:r>
    </w:p>
    <w:p w:rsidR="006E66BE" w:rsidRDefault="007A0A04">
      <w:pPr>
        <w:ind w:firstLine="709"/>
        <w:jc w:val="both"/>
      </w:pPr>
      <w:r>
        <w:t>3.7. Секретарь собрания граждан ведет протокол собрания граждан.</w:t>
      </w:r>
    </w:p>
    <w:p w:rsidR="006E66BE" w:rsidRDefault="007A0A04">
      <w:pPr>
        <w:ind w:firstLine="709"/>
        <w:jc w:val="both"/>
      </w:pPr>
      <w:r>
        <w:t>3.8.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E66BE" w:rsidRDefault="007A0A04">
      <w:pPr>
        <w:ind w:firstLine="709"/>
        <w:jc w:val="both"/>
      </w:pPr>
      <w:r>
        <w:t>3.9. Обращение собрания граждан, а также решение об избрании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принимается открытым голосованием большинством голосов участников собрания граждан и оформляется протоколом.</w:t>
      </w:r>
    </w:p>
    <w:p w:rsidR="006E66BE" w:rsidRDefault="007A0A04">
      <w:pPr>
        <w:ind w:firstLine="709"/>
        <w:jc w:val="both"/>
      </w:pPr>
      <w:r>
        <w:t>3.10. Протокол должен содержать следующие данные:</w:t>
      </w:r>
    </w:p>
    <w:p w:rsidR="006E66BE" w:rsidRDefault="007A0A04">
      <w:pPr>
        <w:ind w:firstLine="709"/>
        <w:jc w:val="both"/>
      </w:pPr>
      <w:r>
        <w:t>1) дата, место и время проведения собрания граждан;</w:t>
      </w:r>
    </w:p>
    <w:p w:rsidR="006E66BE" w:rsidRDefault="007A0A04">
      <w:pPr>
        <w:ind w:firstLine="709"/>
        <w:jc w:val="both"/>
      </w:pPr>
      <w:r>
        <w:t>2) инициатор проведения собрания граждан;</w:t>
      </w:r>
    </w:p>
    <w:p w:rsidR="006E66BE" w:rsidRDefault="007A0A04">
      <w:pPr>
        <w:ind w:firstLine="709"/>
        <w:jc w:val="both"/>
      </w:pPr>
      <w:r>
        <w:lastRenderedPageBreak/>
        <w:t>3) фамилия, имя, отчество председательствующего и секретаря собрания граждан;</w:t>
      </w:r>
    </w:p>
    <w:p w:rsidR="006E66BE" w:rsidRDefault="007A0A04">
      <w:pPr>
        <w:ind w:firstLine="709"/>
        <w:jc w:val="both"/>
      </w:pPr>
      <w:r>
        <w:t>4) состав счетной комиссии собрания граждан (если таковая избиралась);</w:t>
      </w:r>
    </w:p>
    <w:p w:rsidR="006E66BE" w:rsidRDefault="007A0A04">
      <w:pPr>
        <w:ind w:firstLine="709"/>
        <w:jc w:val="both"/>
      </w:pPr>
      <w:r>
        <w:t>5) сведения о лицах, уполномоченных представлять собрание граждан во взаимоотношениях с органами местного самоуправления и должностными лицами местного самоуправления (если такие избирались);</w:t>
      </w:r>
    </w:p>
    <w:p w:rsidR="006E66BE" w:rsidRDefault="007A0A04">
      <w:pPr>
        <w:ind w:firstLine="709"/>
        <w:jc w:val="both"/>
      </w:pPr>
      <w:r>
        <w:t>6) количество жителей, имеющих право на участие в собрании граждан;</w:t>
      </w:r>
    </w:p>
    <w:p w:rsidR="006E66BE" w:rsidRDefault="007A0A04">
      <w:pPr>
        <w:ind w:firstLine="709"/>
        <w:jc w:val="both"/>
      </w:pPr>
      <w:r>
        <w:t>7) количество жителей, зарегистрированных в качестве участников собрания граждан;</w:t>
      </w:r>
    </w:p>
    <w:p w:rsidR="006E66BE" w:rsidRDefault="007A0A04">
      <w:pPr>
        <w:ind w:firstLine="709"/>
        <w:jc w:val="both"/>
      </w:pPr>
      <w:proofErr w:type="gramStart"/>
      <w:r>
        <w:t>8) полная формулировка рассматриваемого вопроса (вопросов), выносимого (выносимых) на голосование;</w:t>
      </w:r>
      <w:proofErr w:type="gramEnd"/>
    </w:p>
    <w:p w:rsidR="006E66BE" w:rsidRDefault="007A0A04">
      <w:pPr>
        <w:ind w:firstLine="709"/>
        <w:jc w:val="both"/>
      </w:pPr>
      <w:r>
        <w:t>9) фамилии, инициалы выступавших и краткое изложение их выступлений;</w:t>
      </w:r>
    </w:p>
    <w:p w:rsidR="006E66BE" w:rsidRDefault="007A0A04">
      <w:pPr>
        <w:ind w:firstLine="709"/>
        <w:jc w:val="both"/>
      </w:pPr>
      <w:r>
        <w:t>10) подпись председателя и секретаря собрания граждан.</w:t>
      </w:r>
    </w:p>
    <w:p w:rsidR="006E66BE" w:rsidRDefault="007A0A04">
      <w:pPr>
        <w:ind w:firstLine="709"/>
        <w:jc w:val="both"/>
      </w:pPr>
      <w:r>
        <w:t>3.11. К протоколу прилагается список участников собрания граждан.</w:t>
      </w:r>
    </w:p>
    <w:p w:rsidR="006E66BE" w:rsidRDefault="007A0A04">
      <w:pPr>
        <w:ind w:firstLine="709"/>
        <w:jc w:val="both"/>
      </w:pPr>
      <w:r>
        <w:t>3.12.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6E66BE" w:rsidRDefault="007A0A04">
      <w:pPr>
        <w:ind w:firstLine="709"/>
        <w:jc w:val="both"/>
      </w:pPr>
      <w:r>
        <w:t>3.13.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E66BE" w:rsidRDefault="007A0A04">
      <w:pPr>
        <w:ind w:firstLine="709"/>
        <w:jc w:val="both"/>
      </w:pPr>
      <w:proofErr w:type="gramStart"/>
      <w:r>
        <w:t>В случае принятия на собрании граждан обращений к органам местного самоуправления указанные органы и их должностные лица, к компетенции которых отнесено решение содержащихся в обращениях вопросов, в течение 30 дней со дня принятия собранием граждан решения обязаны его рассмотреть и направить мотивированный ответ по существу в адрес председателя собрания граждан или лицу, уполномоченному собранием граждан, в письменной форме.</w:t>
      </w:r>
      <w:proofErr w:type="gramEnd"/>
    </w:p>
    <w:p w:rsidR="006E66BE" w:rsidRDefault="007A0A04">
      <w:pPr>
        <w:ind w:firstLine="709"/>
        <w:jc w:val="both"/>
      </w:pPr>
      <w:r>
        <w:t>3.14. Итоги собрания граждан не позднее чем в 10-дневный срок со дня проведения собрания граждан подлежат официальному обнародованию в официальном источнике опубликования муниципальных правовых актов Варваровского сельсовета Чистоозерного района Новосибирской области.</w:t>
      </w: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both"/>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6E66BE">
      <w:pPr>
        <w:ind w:firstLine="709"/>
        <w:jc w:val="right"/>
      </w:pPr>
    </w:p>
    <w:p w:rsidR="006E66BE" w:rsidRDefault="007A0A04">
      <w:pPr>
        <w:ind w:firstLine="709"/>
        <w:jc w:val="right"/>
      </w:pPr>
      <w:r>
        <w:t>Приложение</w:t>
      </w:r>
    </w:p>
    <w:p w:rsidR="006E66BE" w:rsidRDefault="007A0A04">
      <w:pPr>
        <w:ind w:firstLine="709"/>
        <w:jc w:val="right"/>
      </w:pPr>
      <w:r>
        <w:t>к Порядку назначения</w:t>
      </w:r>
    </w:p>
    <w:p w:rsidR="006E66BE" w:rsidRDefault="007A0A04">
      <w:pPr>
        <w:ind w:firstLine="709"/>
        <w:jc w:val="right"/>
      </w:pPr>
      <w:r>
        <w:t>и проведения собраний</w:t>
      </w:r>
    </w:p>
    <w:p w:rsidR="006E66BE" w:rsidRDefault="007A0A04">
      <w:pPr>
        <w:ind w:firstLine="709"/>
        <w:jc w:val="right"/>
      </w:pPr>
      <w:r>
        <w:t>граждан на территории</w:t>
      </w:r>
    </w:p>
    <w:p w:rsidR="007A0A04" w:rsidRDefault="007A0A04">
      <w:pPr>
        <w:ind w:firstLine="709"/>
        <w:jc w:val="right"/>
      </w:pPr>
      <w:r>
        <w:rPr>
          <w:b/>
        </w:rPr>
        <w:t xml:space="preserve"> </w:t>
      </w:r>
      <w:r>
        <w:t xml:space="preserve">Варваровского сельсовета </w:t>
      </w:r>
    </w:p>
    <w:p w:rsidR="007A0A04" w:rsidRDefault="007A0A04">
      <w:pPr>
        <w:ind w:firstLine="709"/>
        <w:jc w:val="right"/>
      </w:pPr>
      <w:r>
        <w:t>Чистоозерного района</w:t>
      </w:r>
    </w:p>
    <w:p w:rsidR="006E66BE" w:rsidRDefault="007A0A04">
      <w:pPr>
        <w:ind w:firstLine="709"/>
        <w:jc w:val="right"/>
      </w:pPr>
      <w:r>
        <w:t xml:space="preserve">Новосибирской области </w:t>
      </w:r>
    </w:p>
    <w:p w:rsidR="006E66BE" w:rsidRDefault="007A0A04">
      <w:pPr>
        <w:ind w:firstLine="709"/>
        <w:jc w:val="both"/>
      </w:pPr>
      <w:r>
        <w:t xml:space="preserve">                                                            </w:t>
      </w:r>
    </w:p>
    <w:p w:rsidR="006E66BE" w:rsidRDefault="007A0A04">
      <w:pPr>
        <w:ind w:firstLine="709"/>
        <w:jc w:val="center"/>
      </w:pPr>
      <w:r>
        <w:t>ФОРМА</w:t>
      </w:r>
    </w:p>
    <w:p w:rsidR="006E66BE" w:rsidRDefault="006E66BE">
      <w:pPr>
        <w:ind w:firstLine="709"/>
        <w:jc w:val="both"/>
      </w:pPr>
    </w:p>
    <w:p w:rsidR="006E66BE" w:rsidRDefault="007A0A04">
      <w:pPr>
        <w:ind w:firstLine="709"/>
        <w:jc w:val="both"/>
      </w:pPr>
      <w:r>
        <w:t xml:space="preserve">                              ПОДПИСНОЙ ЛИСТ</w:t>
      </w:r>
    </w:p>
    <w:p w:rsidR="006E66BE" w:rsidRDefault="006E66BE">
      <w:pPr>
        <w:ind w:firstLine="709"/>
        <w:jc w:val="both"/>
      </w:pPr>
    </w:p>
    <w:p w:rsidR="006E66BE" w:rsidRDefault="007A0A04">
      <w:pPr>
        <w:ind w:firstLine="709"/>
        <w:jc w:val="both"/>
      </w:pPr>
      <w:r>
        <w:t xml:space="preserve">    Мы, нижеподписавшиеся, поддерживаем инициативу о проведении</w:t>
      </w:r>
    </w:p>
    <w:p w:rsidR="006E66BE" w:rsidRDefault="007A0A04">
      <w:pPr>
        <w:jc w:val="both"/>
      </w:pPr>
      <w:r>
        <w:t>______________________________________________________________________</w:t>
      </w:r>
    </w:p>
    <w:p w:rsidR="006E66BE" w:rsidRDefault="007A0A04">
      <w:pPr>
        <w:ind w:firstLine="709"/>
        <w:jc w:val="both"/>
      </w:pPr>
      <w:r>
        <w:t xml:space="preserve">      (сроки и предполагаемая территория проведения собрания граждан)</w:t>
      </w:r>
    </w:p>
    <w:p w:rsidR="006E66BE" w:rsidRDefault="007A0A04">
      <w:pPr>
        <w:ind w:firstLine="709"/>
        <w:jc w:val="both"/>
      </w:pPr>
      <w:r>
        <w:t>собрания граждан с формулировкой вопроса (вопросов):</w:t>
      </w:r>
    </w:p>
    <w:p w:rsidR="006E66BE" w:rsidRDefault="007A0A04">
      <w:pPr>
        <w:jc w:val="both"/>
      </w:pPr>
      <w:r>
        <w:t>______________________________________________________________________</w:t>
      </w:r>
    </w:p>
    <w:p w:rsidR="006E66BE" w:rsidRDefault="006E66BE">
      <w:pPr>
        <w:ind w:firstLine="709"/>
        <w:jc w:val="both"/>
      </w:pPr>
    </w:p>
    <w:p w:rsidR="006E66BE" w:rsidRDefault="006E66BE">
      <w:pPr>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5"/>
        <w:gridCol w:w="1631"/>
        <w:gridCol w:w="1417"/>
        <w:gridCol w:w="1701"/>
        <w:gridCol w:w="1843"/>
        <w:gridCol w:w="1275"/>
        <w:gridCol w:w="1559"/>
      </w:tblGrid>
      <w:tr w:rsidR="006E66BE">
        <w:trPr>
          <w:trHeight w:val="2187"/>
        </w:trPr>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rPr>
                <w:sz w:val="24"/>
              </w:rPr>
            </w:pPr>
            <w:r>
              <w:rPr>
                <w:sz w:val="24"/>
              </w:rPr>
              <w:t xml:space="preserve">№ </w:t>
            </w:r>
            <w:proofErr w:type="spellStart"/>
            <w:proofErr w:type="gramStart"/>
            <w:r>
              <w:rPr>
                <w:sz w:val="24"/>
              </w:rPr>
              <w:t>п</w:t>
            </w:r>
            <w:proofErr w:type="spellEnd"/>
            <w:proofErr w:type="gramEnd"/>
            <w:r>
              <w:rPr>
                <w:sz w:val="24"/>
              </w:rPr>
              <w:t>/</w:t>
            </w:r>
            <w:proofErr w:type="spellStart"/>
            <w:r>
              <w:rPr>
                <w:sz w:val="24"/>
              </w:rPr>
              <w:t>п</w:t>
            </w:r>
            <w:proofErr w:type="spellEnd"/>
          </w:p>
        </w:tc>
        <w:tc>
          <w:tcPr>
            <w:tcW w:w="163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rPr>
                <w:sz w:val="24"/>
              </w:rPr>
            </w:pPr>
            <w:r>
              <w:rPr>
                <w:sz w:val="24"/>
              </w:rPr>
              <w:t>Фамилия, имя, отчество (при наличии)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rPr>
                <w:sz w:val="24"/>
              </w:rPr>
            </w:pPr>
            <w:r>
              <w:rPr>
                <w:sz w:val="24"/>
              </w:rPr>
              <w:t>Дата рождения</w:t>
            </w:r>
          </w:p>
          <w:p w:rsidR="006E66BE" w:rsidRDefault="006E66BE">
            <w:pPr>
              <w:rPr>
                <w:sz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rPr>
                <w:sz w:val="24"/>
              </w:rPr>
            </w:pPr>
            <w:r>
              <w:rPr>
                <w:sz w:val="24"/>
              </w:rPr>
              <w:t>Адрес места жительства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ind w:firstLine="142"/>
              <w:rPr>
                <w:sz w:val="24"/>
              </w:rPr>
            </w:pPr>
            <w:r>
              <w:rPr>
                <w:sz w:val="24"/>
              </w:rPr>
              <w:t>Серия, номер паспорта (иного документа, удостоверяющего личность гражданина)</w:t>
            </w:r>
          </w:p>
          <w:p w:rsidR="006E66BE" w:rsidRDefault="006E66BE">
            <w:pPr>
              <w:rPr>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tabs>
                <w:tab w:val="left" w:pos="142"/>
              </w:tabs>
              <w:rPr>
                <w:sz w:val="24"/>
              </w:rPr>
            </w:pPr>
            <w:r>
              <w:rPr>
                <w:sz w:val="24"/>
              </w:rPr>
              <w:t>Дата подписи</w:t>
            </w:r>
          </w:p>
          <w:p w:rsidR="006E66BE" w:rsidRDefault="006E66BE">
            <w:pPr>
              <w:rPr>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7A0A04">
            <w:pPr>
              <w:ind w:firstLine="142"/>
              <w:rPr>
                <w:sz w:val="24"/>
              </w:rPr>
            </w:pPr>
            <w:r>
              <w:rPr>
                <w:sz w:val="24"/>
              </w:rPr>
              <w:t>Подпись*</w:t>
            </w:r>
          </w:p>
          <w:p w:rsidR="006E66BE" w:rsidRDefault="006E66BE">
            <w:pPr>
              <w:rPr>
                <w:sz w:val="24"/>
              </w:rPr>
            </w:pPr>
          </w:p>
        </w:tc>
      </w:tr>
      <w:tr w:rsidR="006E66BE">
        <w:trPr>
          <w:trHeight w:val="312"/>
        </w:trPr>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tc>
        <w:tc>
          <w:tcPr>
            <w:tcW w:w="163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r>
      <w:tr w:rsidR="006E66BE">
        <w:trPr>
          <w:trHeight w:val="312"/>
        </w:trPr>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tc>
        <w:tc>
          <w:tcPr>
            <w:tcW w:w="163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E66BE" w:rsidRDefault="006E66BE">
            <w:pPr>
              <w:jc w:val="both"/>
            </w:pPr>
          </w:p>
        </w:tc>
      </w:tr>
    </w:tbl>
    <w:p w:rsidR="006E66BE" w:rsidRDefault="006E66BE">
      <w:pPr>
        <w:ind w:firstLine="709"/>
        <w:jc w:val="both"/>
      </w:pPr>
    </w:p>
    <w:p w:rsidR="006E66BE" w:rsidRDefault="007A0A04">
      <w:pPr>
        <w:jc w:val="both"/>
      </w:pPr>
      <w:r>
        <w:t xml:space="preserve">           Инициатор (инициаторы) проведения собрания граждан:</w:t>
      </w:r>
    </w:p>
    <w:p w:rsidR="006E66BE" w:rsidRDefault="007A0A04">
      <w:pPr>
        <w:jc w:val="both"/>
      </w:pPr>
      <w:r>
        <w:t>_____________________________________________________________________</w:t>
      </w:r>
    </w:p>
    <w:p w:rsidR="006E66BE" w:rsidRDefault="007A0A04">
      <w:pPr>
        <w:ind w:firstLine="709"/>
        <w:jc w:val="both"/>
      </w:pPr>
      <w:r>
        <w:t xml:space="preserve">  </w:t>
      </w:r>
      <w:proofErr w:type="gramStart"/>
      <w:r>
        <w:t>(фамилия, имя, отчество (при наличии), дата рождения, место жительства,</w:t>
      </w:r>
      <w:proofErr w:type="gramEnd"/>
    </w:p>
    <w:p w:rsidR="006E66BE" w:rsidRDefault="007A0A04">
      <w:pPr>
        <w:jc w:val="both"/>
      </w:pPr>
      <w:r>
        <w:t>_____________________________________________________________________</w:t>
      </w:r>
    </w:p>
    <w:p w:rsidR="006E66BE" w:rsidRDefault="007A0A04">
      <w:pPr>
        <w:ind w:firstLine="709"/>
        <w:jc w:val="both"/>
      </w:pPr>
      <w:r>
        <w:t xml:space="preserve">                серия и номер паспорта или иного документа,</w:t>
      </w:r>
    </w:p>
    <w:p w:rsidR="006E66BE" w:rsidRDefault="007A0A04">
      <w:pPr>
        <w:jc w:val="both"/>
      </w:pPr>
      <w:r>
        <w:t>_____________________________________________________________________</w:t>
      </w:r>
    </w:p>
    <w:p w:rsidR="006E66BE" w:rsidRDefault="007A0A04">
      <w:pPr>
        <w:ind w:firstLine="709"/>
        <w:jc w:val="both"/>
      </w:pPr>
      <w:r>
        <w:t xml:space="preserve">                         </w:t>
      </w:r>
      <w:proofErr w:type="gramStart"/>
      <w:r>
        <w:t>удостоверяющего</w:t>
      </w:r>
      <w:proofErr w:type="gramEnd"/>
      <w:r>
        <w:t xml:space="preserve"> личность)</w:t>
      </w:r>
    </w:p>
    <w:p w:rsidR="006E66BE" w:rsidRDefault="006E66BE">
      <w:pPr>
        <w:ind w:firstLine="709"/>
        <w:jc w:val="both"/>
      </w:pPr>
    </w:p>
    <w:p w:rsidR="006E66BE" w:rsidRDefault="007A0A04">
      <w:pPr>
        <w:ind w:firstLine="709"/>
        <w:jc w:val="both"/>
      </w:pPr>
      <w:r>
        <w:t>___________                 ____________________</w:t>
      </w:r>
    </w:p>
    <w:p w:rsidR="006E66BE" w:rsidRDefault="007A0A04">
      <w:pPr>
        <w:ind w:firstLine="709"/>
        <w:jc w:val="both"/>
      </w:pPr>
      <w:r>
        <w:t xml:space="preserve">   (дата)                             (подпись инициатора)</w:t>
      </w:r>
    </w:p>
    <w:p w:rsidR="006E66BE" w:rsidRDefault="006E66BE">
      <w:pPr>
        <w:ind w:firstLine="709"/>
        <w:jc w:val="both"/>
      </w:pPr>
    </w:p>
    <w:p w:rsidR="006E66BE" w:rsidRDefault="007A0A04">
      <w:pPr>
        <w:jc w:val="both"/>
        <w:rPr>
          <w:sz w:val="24"/>
        </w:rPr>
      </w:pPr>
      <w:r>
        <w:rPr>
          <w:sz w:val="24"/>
        </w:rPr>
        <w:t>*Подписью гражданина дается согласие Совету  депутатов</w:t>
      </w:r>
      <w:r w:rsidRPr="007A0A04">
        <w:t xml:space="preserve"> </w:t>
      </w:r>
      <w:r w:rsidRPr="007A0A04">
        <w:rPr>
          <w:sz w:val="24"/>
          <w:szCs w:val="24"/>
        </w:rPr>
        <w:t>Варваровского сельсовета Чистоозерного района Новосибирской области</w:t>
      </w:r>
      <w:r w:rsidRPr="007A0A04">
        <w:rPr>
          <w:b/>
          <w:sz w:val="24"/>
          <w:szCs w:val="24"/>
        </w:rPr>
        <w:t xml:space="preserve"> </w:t>
      </w:r>
      <w:r w:rsidRPr="007A0A04">
        <w:rPr>
          <w:sz w:val="24"/>
          <w:szCs w:val="24"/>
        </w:rPr>
        <w:t>Главе Варваровского сельсовета Чистоозерного района Новосибирской области, администрации Варваровского сельсовета Чистоозерного района Новосибирской области</w:t>
      </w:r>
      <w:r>
        <w:rPr>
          <w:sz w:val="24"/>
        </w:rPr>
        <w:t xml:space="preserve"> на обработку в соответствии с Федеральным законом от 27.07.2006 № 152-ФЗ «О персональных данных» указанных в настоящем подписном листе его персональных данных.</w:t>
      </w:r>
    </w:p>
    <w:p w:rsidR="006E66BE" w:rsidRDefault="006E66BE">
      <w:pPr>
        <w:jc w:val="both"/>
        <w:rPr>
          <w:sz w:val="24"/>
        </w:rPr>
      </w:pPr>
    </w:p>
    <w:sectPr w:rsidR="006E66BE" w:rsidSect="002E1E27">
      <w:pgSz w:w="11906" w:h="16838"/>
      <w:pgMar w:top="426" w:right="567" w:bottom="850" w:left="1417" w:header="709" w:footer="709"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66BE"/>
    <w:rsid w:val="000025BD"/>
    <w:rsid w:val="000612A2"/>
    <w:rsid w:val="00094A5D"/>
    <w:rsid w:val="001F2554"/>
    <w:rsid w:val="002E1E27"/>
    <w:rsid w:val="00426F48"/>
    <w:rsid w:val="006E4C11"/>
    <w:rsid w:val="006E66BE"/>
    <w:rsid w:val="007214E5"/>
    <w:rsid w:val="007A0A04"/>
    <w:rsid w:val="007F2CE0"/>
    <w:rsid w:val="009C57AE"/>
    <w:rsid w:val="00B22F30"/>
    <w:rsid w:val="00BA5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rsid w:val="006E66BE"/>
    <w:rPr>
      <w:rFonts w:ascii="Times New Roman" w:hAnsi="Times New Roman"/>
      <w:sz w:val="28"/>
    </w:rPr>
  </w:style>
  <w:style w:type="paragraph" w:styleId="10">
    <w:name w:val="heading 1"/>
    <w:basedOn w:val="a"/>
    <w:next w:val="a"/>
    <w:link w:val="11"/>
    <w:uiPriority w:val="9"/>
    <w:qFormat/>
    <w:rsid w:val="006E66BE"/>
    <w:pPr>
      <w:keepNext/>
      <w:keepLines/>
      <w:spacing w:before="480" w:after="200"/>
      <w:outlineLvl w:val="0"/>
    </w:pPr>
    <w:rPr>
      <w:rFonts w:ascii="Arial" w:hAnsi="Arial"/>
      <w:sz w:val="40"/>
    </w:rPr>
  </w:style>
  <w:style w:type="paragraph" w:styleId="2">
    <w:name w:val="heading 2"/>
    <w:basedOn w:val="a"/>
    <w:next w:val="a"/>
    <w:link w:val="20"/>
    <w:uiPriority w:val="9"/>
    <w:qFormat/>
    <w:rsid w:val="006E66BE"/>
    <w:pPr>
      <w:keepNext/>
      <w:keepLines/>
      <w:spacing w:before="360" w:after="200"/>
      <w:outlineLvl w:val="1"/>
    </w:pPr>
    <w:rPr>
      <w:rFonts w:ascii="Arial" w:hAnsi="Arial"/>
      <w:sz w:val="34"/>
    </w:rPr>
  </w:style>
  <w:style w:type="paragraph" w:styleId="3">
    <w:name w:val="heading 3"/>
    <w:basedOn w:val="a"/>
    <w:next w:val="a"/>
    <w:link w:val="30"/>
    <w:uiPriority w:val="9"/>
    <w:qFormat/>
    <w:rsid w:val="006E66BE"/>
    <w:pPr>
      <w:keepNext/>
      <w:keepLines/>
      <w:spacing w:before="320" w:after="200"/>
      <w:outlineLvl w:val="2"/>
    </w:pPr>
    <w:rPr>
      <w:rFonts w:ascii="Arial" w:hAnsi="Arial"/>
      <w:sz w:val="30"/>
    </w:rPr>
  </w:style>
  <w:style w:type="paragraph" w:styleId="4">
    <w:name w:val="heading 4"/>
    <w:basedOn w:val="a"/>
    <w:next w:val="a"/>
    <w:link w:val="40"/>
    <w:uiPriority w:val="9"/>
    <w:qFormat/>
    <w:rsid w:val="006E66BE"/>
    <w:pPr>
      <w:keepNext/>
      <w:keepLines/>
      <w:spacing w:before="320" w:after="200"/>
      <w:outlineLvl w:val="3"/>
    </w:pPr>
    <w:rPr>
      <w:rFonts w:ascii="Arial" w:hAnsi="Arial"/>
      <w:b/>
      <w:sz w:val="26"/>
    </w:rPr>
  </w:style>
  <w:style w:type="paragraph" w:styleId="5">
    <w:name w:val="heading 5"/>
    <w:basedOn w:val="a"/>
    <w:next w:val="a"/>
    <w:link w:val="50"/>
    <w:uiPriority w:val="9"/>
    <w:qFormat/>
    <w:rsid w:val="006E66BE"/>
    <w:pPr>
      <w:keepNext/>
      <w:keepLines/>
      <w:spacing w:before="320" w:after="200"/>
      <w:outlineLvl w:val="4"/>
    </w:pPr>
    <w:rPr>
      <w:rFonts w:ascii="Arial" w:hAnsi="Arial"/>
      <w:b/>
      <w:sz w:val="24"/>
    </w:rPr>
  </w:style>
  <w:style w:type="paragraph" w:styleId="6">
    <w:name w:val="heading 6"/>
    <w:basedOn w:val="a"/>
    <w:next w:val="a"/>
    <w:link w:val="60"/>
    <w:uiPriority w:val="9"/>
    <w:qFormat/>
    <w:rsid w:val="006E66BE"/>
    <w:pPr>
      <w:keepNext/>
      <w:keepLines/>
      <w:spacing w:before="320" w:after="200"/>
      <w:outlineLvl w:val="5"/>
    </w:pPr>
    <w:rPr>
      <w:rFonts w:ascii="Arial" w:hAnsi="Arial"/>
      <w:b/>
      <w:sz w:val="22"/>
    </w:rPr>
  </w:style>
  <w:style w:type="paragraph" w:styleId="7">
    <w:name w:val="heading 7"/>
    <w:basedOn w:val="a"/>
    <w:next w:val="a"/>
    <w:link w:val="70"/>
    <w:uiPriority w:val="9"/>
    <w:qFormat/>
    <w:rsid w:val="006E66BE"/>
    <w:pPr>
      <w:keepNext/>
      <w:keepLines/>
      <w:spacing w:before="320" w:after="200"/>
      <w:outlineLvl w:val="6"/>
    </w:pPr>
    <w:rPr>
      <w:rFonts w:ascii="Arial" w:hAnsi="Arial"/>
      <w:b/>
      <w:i/>
      <w:sz w:val="22"/>
    </w:rPr>
  </w:style>
  <w:style w:type="paragraph" w:styleId="8">
    <w:name w:val="heading 8"/>
    <w:basedOn w:val="a"/>
    <w:next w:val="a"/>
    <w:link w:val="80"/>
    <w:uiPriority w:val="9"/>
    <w:qFormat/>
    <w:rsid w:val="006E66BE"/>
    <w:pPr>
      <w:keepNext/>
      <w:keepLines/>
      <w:spacing w:before="320" w:after="200"/>
      <w:outlineLvl w:val="7"/>
    </w:pPr>
    <w:rPr>
      <w:rFonts w:ascii="Arial" w:hAnsi="Arial"/>
      <w:i/>
      <w:sz w:val="22"/>
    </w:rPr>
  </w:style>
  <w:style w:type="paragraph" w:styleId="9">
    <w:name w:val="heading 9"/>
    <w:basedOn w:val="a"/>
    <w:next w:val="a"/>
    <w:link w:val="90"/>
    <w:uiPriority w:val="9"/>
    <w:qFormat/>
    <w:rsid w:val="006E66BE"/>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E66BE"/>
    <w:rPr>
      <w:rFonts w:ascii="Times New Roman" w:hAnsi="Times New Roman"/>
      <w:sz w:val="28"/>
    </w:rPr>
  </w:style>
  <w:style w:type="paragraph" w:customStyle="1" w:styleId="Heading9Char">
    <w:name w:val="Heading 9 Char"/>
    <w:basedOn w:val="12"/>
    <w:link w:val="Heading9Char0"/>
    <w:rsid w:val="006E66BE"/>
    <w:rPr>
      <w:rFonts w:ascii="Arial" w:hAnsi="Arial"/>
      <w:i/>
      <w:sz w:val="21"/>
    </w:rPr>
  </w:style>
  <w:style w:type="character" w:customStyle="1" w:styleId="Heading9Char0">
    <w:name w:val="Heading 9 Char"/>
    <w:basedOn w:val="a0"/>
    <w:link w:val="Heading9Char"/>
    <w:rsid w:val="006E66BE"/>
    <w:rPr>
      <w:rFonts w:ascii="Arial" w:hAnsi="Arial"/>
      <w:i/>
      <w:sz w:val="21"/>
    </w:rPr>
  </w:style>
  <w:style w:type="paragraph" w:styleId="21">
    <w:name w:val="toc 2"/>
    <w:basedOn w:val="a"/>
    <w:next w:val="a"/>
    <w:link w:val="22"/>
    <w:uiPriority w:val="39"/>
    <w:rsid w:val="006E66BE"/>
    <w:pPr>
      <w:spacing w:after="57"/>
      <w:ind w:left="283"/>
    </w:pPr>
  </w:style>
  <w:style w:type="character" w:customStyle="1" w:styleId="22">
    <w:name w:val="Оглавление 2 Знак"/>
    <w:basedOn w:val="1"/>
    <w:link w:val="21"/>
    <w:rsid w:val="006E66BE"/>
  </w:style>
  <w:style w:type="paragraph" w:customStyle="1" w:styleId="Heading3Char">
    <w:name w:val="Heading 3 Char"/>
    <w:basedOn w:val="12"/>
    <w:link w:val="Heading3Char0"/>
    <w:rsid w:val="006E66BE"/>
    <w:rPr>
      <w:rFonts w:ascii="Arial" w:hAnsi="Arial"/>
      <w:sz w:val="30"/>
    </w:rPr>
  </w:style>
  <w:style w:type="character" w:customStyle="1" w:styleId="Heading3Char0">
    <w:name w:val="Heading 3 Char"/>
    <w:basedOn w:val="a0"/>
    <w:link w:val="Heading3Char"/>
    <w:rsid w:val="006E66BE"/>
    <w:rPr>
      <w:rFonts w:ascii="Arial" w:hAnsi="Arial"/>
      <w:sz w:val="30"/>
    </w:rPr>
  </w:style>
  <w:style w:type="paragraph" w:styleId="41">
    <w:name w:val="toc 4"/>
    <w:basedOn w:val="a"/>
    <w:next w:val="a"/>
    <w:link w:val="42"/>
    <w:uiPriority w:val="39"/>
    <w:rsid w:val="006E66BE"/>
    <w:pPr>
      <w:spacing w:after="57"/>
      <w:ind w:left="850"/>
    </w:pPr>
  </w:style>
  <w:style w:type="character" w:customStyle="1" w:styleId="42">
    <w:name w:val="Оглавление 4 Знак"/>
    <w:basedOn w:val="1"/>
    <w:link w:val="41"/>
    <w:rsid w:val="006E66BE"/>
  </w:style>
  <w:style w:type="character" w:customStyle="1" w:styleId="70">
    <w:name w:val="Заголовок 7 Знак"/>
    <w:basedOn w:val="1"/>
    <w:link w:val="7"/>
    <w:rsid w:val="006E66BE"/>
    <w:rPr>
      <w:rFonts w:ascii="Arial" w:hAnsi="Arial"/>
      <w:b/>
      <w:i/>
      <w:sz w:val="22"/>
    </w:rPr>
  </w:style>
  <w:style w:type="paragraph" w:styleId="61">
    <w:name w:val="toc 6"/>
    <w:basedOn w:val="a"/>
    <w:next w:val="a"/>
    <w:link w:val="62"/>
    <w:uiPriority w:val="39"/>
    <w:rsid w:val="006E66BE"/>
    <w:pPr>
      <w:spacing w:after="57"/>
      <w:ind w:left="1417"/>
    </w:pPr>
  </w:style>
  <w:style w:type="character" w:customStyle="1" w:styleId="62">
    <w:name w:val="Оглавление 6 Знак"/>
    <w:basedOn w:val="1"/>
    <w:link w:val="61"/>
    <w:rsid w:val="006E66BE"/>
  </w:style>
  <w:style w:type="paragraph" w:styleId="71">
    <w:name w:val="toc 7"/>
    <w:basedOn w:val="a"/>
    <w:next w:val="a"/>
    <w:link w:val="72"/>
    <w:uiPriority w:val="39"/>
    <w:rsid w:val="006E66BE"/>
    <w:pPr>
      <w:spacing w:after="57"/>
      <w:ind w:left="1701"/>
    </w:pPr>
  </w:style>
  <w:style w:type="character" w:customStyle="1" w:styleId="72">
    <w:name w:val="Оглавление 7 Знак"/>
    <w:basedOn w:val="1"/>
    <w:link w:val="71"/>
    <w:rsid w:val="006E66BE"/>
  </w:style>
  <w:style w:type="paragraph" w:customStyle="1" w:styleId="Heading6Char">
    <w:name w:val="Heading 6 Char"/>
    <w:basedOn w:val="12"/>
    <w:link w:val="Heading6Char0"/>
    <w:rsid w:val="006E66BE"/>
    <w:rPr>
      <w:rFonts w:ascii="Arial" w:hAnsi="Arial"/>
      <w:b/>
      <w:sz w:val="22"/>
    </w:rPr>
  </w:style>
  <w:style w:type="character" w:customStyle="1" w:styleId="Heading6Char0">
    <w:name w:val="Heading 6 Char"/>
    <w:basedOn w:val="a0"/>
    <w:link w:val="Heading6Char"/>
    <w:rsid w:val="006E66BE"/>
    <w:rPr>
      <w:rFonts w:ascii="Arial" w:hAnsi="Arial"/>
      <w:b/>
      <w:sz w:val="22"/>
    </w:rPr>
  </w:style>
  <w:style w:type="paragraph" w:customStyle="1" w:styleId="Header">
    <w:name w:val="Header"/>
    <w:basedOn w:val="a"/>
    <w:link w:val="Header0"/>
    <w:rsid w:val="006E66BE"/>
    <w:pPr>
      <w:tabs>
        <w:tab w:val="center" w:pos="7143"/>
        <w:tab w:val="right" w:pos="14287"/>
      </w:tabs>
    </w:pPr>
  </w:style>
  <w:style w:type="character" w:customStyle="1" w:styleId="Header0">
    <w:name w:val="Header"/>
    <w:basedOn w:val="1"/>
    <w:link w:val="Header"/>
    <w:rsid w:val="006E66BE"/>
  </w:style>
  <w:style w:type="paragraph" w:customStyle="1" w:styleId="Endnote">
    <w:name w:val="Endnote"/>
    <w:basedOn w:val="a"/>
    <w:link w:val="Endnote0"/>
    <w:rsid w:val="006E66BE"/>
    <w:rPr>
      <w:sz w:val="20"/>
    </w:rPr>
  </w:style>
  <w:style w:type="character" w:customStyle="1" w:styleId="Endnote0">
    <w:name w:val="Endnote"/>
    <w:basedOn w:val="1"/>
    <w:link w:val="Endnote"/>
    <w:rsid w:val="006E66BE"/>
    <w:rPr>
      <w:sz w:val="20"/>
    </w:rPr>
  </w:style>
  <w:style w:type="character" w:customStyle="1" w:styleId="30">
    <w:name w:val="Заголовок 3 Знак"/>
    <w:basedOn w:val="1"/>
    <w:link w:val="3"/>
    <w:rsid w:val="006E66BE"/>
    <w:rPr>
      <w:rFonts w:ascii="Arial" w:hAnsi="Arial"/>
      <w:sz w:val="30"/>
    </w:rPr>
  </w:style>
  <w:style w:type="paragraph" w:customStyle="1" w:styleId="Footer">
    <w:name w:val="Footer"/>
    <w:basedOn w:val="a"/>
    <w:link w:val="Footer0"/>
    <w:rsid w:val="006E66BE"/>
    <w:pPr>
      <w:tabs>
        <w:tab w:val="center" w:pos="7143"/>
        <w:tab w:val="right" w:pos="14287"/>
      </w:tabs>
    </w:pPr>
  </w:style>
  <w:style w:type="character" w:customStyle="1" w:styleId="Footer0">
    <w:name w:val="Footer"/>
    <w:basedOn w:val="1"/>
    <w:link w:val="Footer"/>
    <w:rsid w:val="006E66BE"/>
  </w:style>
  <w:style w:type="paragraph" w:styleId="a3">
    <w:name w:val="Intense Quote"/>
    <w:basedOn w:val="a"/>
    <w:next w:val="a"/>
    <w:link w:val="a4"/>
    <w:rsid w:val="006E66BE"/>
    <w:pPr>
      <w:pBdr>
        <w:top w:val="single" w:sz="4" w:space="5" w:color="FFFFFF"/>
        <w:left w:val="single" w:sz="4" w:space="10" w:color="FFFFFF"/>
        <w:bottom w:val="single" w:sz="4" w:space="5" w:color="FFFFFF"/>
        <w:right w:val="single" w:sz="4" w:space="10" w:color="FFFFFF"/>
      </w:pBdr>
      <w:ind w:left="720" w:right="720"/>
    </w:pPr>
    <w:rPr>
      <w:i/>
    </w:rPr>
  </w:style>
  <w:style w:type="character" w:customStyle="1" w:styleId="a4">
    <w:name w:val="Выделенная цитата Знак"/>
    <w:basedOn w:val="1"/>
    <w:link w:val="a3"/>
    <w:rsid w:val="006E66BE"/>
    <w:rPr>
      <w:i/>
    </w:rPr>
  </w:style>
  <w:style w:type="paragraph" w:styleId="a5">
    <w:name w:val="List Paragraph"/>
    <w:basedOn w:val="a"/>
    <w:link w:val="a6"/>
    <w:rsid w:val="006E66BE"/>
    <w:pPr>
      <w:ind w:left="720"/>
      <w:contextualSpacing/>
    </w:pPr>
  </w:style>
  <w:style w:type="character" w:customStyle="1" w:styleId="a6">
    <w:name w:val="Абзац списка Знак"/>
    <w:basedOn w:val="1"/>
    <w:link w:val="a5"/>
    <w:rsid w:val="006E66BE"/>
  </w:style>
  <w:style w:type="paragraph" w:customStyle="1" w:styleId="FootnoteTextChar">
    <w:name w:val="Footnote Text Char"/>
    <w:link w:val="FootnoteTextChar0"/>
    <w:rsid w:val="006E66BE"/>
    <w:rPr>
      <w:sz w:val="18"/>
    </w:rPr>
  </w:style>
  <w:style w:type="character" w:customStyle="1" w:styleId="FootnoteTextChar0">
    <w:name w:val="Footnote Text Char"/>
    <w:link w:val="FootnoteTextChar"/>
    <w:rsid w:val="006E66BE"/>
    <w:rPr>
      <w:sz w:val="18"/>
    </w:rPr>
  </w:style>
  <w:style w:type="character" w:customStyle="1" w:styleId="90">
    <w:name w:val="Заголовок 9 Знак"/>
    <w:basedOn w:val="1"/>
    <w:link w:val="9"/>
    <w:rsid w:val="006E66BE"/>
    <w:rPr>
      <w:rFonts w:ascii="Arial" w:hAnsi="Arial"/>
      <w:i/>
      <w:sz w:val="21"/>
    </w:rPr>
  </w:style>
  <w:style w:type="paragraph" w:customStyle="1" w:styleId="Heading4Char">
    <w:name w:val="Heading 4 Char"/>
    <w:basedOn w:val="12"/>
    <w:link w:val="Heading4Char0"/>
    <w:rsid w:val="006E66BE"/>
    <w:rPr>
      <w:rFonts w:ascii="Arial" w:hAnsi="Arial"/>
      <w:b/>
      <w:sz w:val="26"/>
    </w:rPr>
  </w:style>
  <w:style w:type="character" w:customStyle="1" w:styleId="Heading4Char0">
    <w:name w:val="Heading 4 Char"/>
    <w:basedOn w:val="a0"/>
    <w:link w:val="Heading4Char"/>
    <w:rsid w:val="006E66BE"/>
    <w:rPr>
      <w:rFonts w:ascii="Arial" w:hAnsi="Arial"/>
      <w:b/>
      <w:sz w:val="26"/>
    </w:rPr>
  </w:style>
  <w:style w:type="paragraph" w:styleId="a7">
    <w:name w:val="Normal (Web)"/>
    <w:basedOn w:val="a"/>
    <w:link w:val="a8"/>
    <w:rsid w:val="006E66BE"/>
    <w:pPr>
      <w:spacing w:beforeAutospacing="1" w:afterAutospacing="1"/>
    </w:pPr>
    <w:rPr>
      <w:sz w:val="24"/>
    </w:rPr>
  </w:style>
  <w:style w:type="character" w:customStyle="1" w:styleId="a8">
    <w:name w:val="Обычный (веб) Знак"/>
    <w:basedOn w:val="1"/>
    <w:link w:val="a7"/>
    <w:rsid w:val="006E66BE"/>
    <w:rPr>
      <w:sz w:val="24"/>
    </w:rPr>
  </w:style>
  <w:style w:type="paragraph" w:customStyle="1" w:styleId="SubtitleChar">
    <w:name w:val="Subtitle Char"/>
    <w:basedOn w:val="12"/>
    <w:link w:val="SubtitleChar0"/>
    <w:rsid w:val="006E66BE"/>
    <w:rPr>
      <w:sz w:val="24"/>
    </w:rPr>
  </w:style>
  <w:style w:type="character" w:customStyle="1" w:styleId="SubtitleChar0">
    <w:name w:val="Subtitle Char"/>
    <w:basedOn w:val="a0"/>
    <w:link w:val="SubtitleChar"/>
    <w:rsid w:val="006E66BE"/>
    <w:rPr>
      <w:sz w:val="24"/>
    </w:rPr>
  </w:style>
  <w:style w:type="paragraph" w:styleId="a9">
    <w:name w:val="annotation subject"/>
    <w:basedOn w:val="aa"/>
    <w:next w:val="aa"/>
    <w:link w:val="ab"/>
    <w:rsid w:val="006E66BE"/>
    <w:rPr>
      <w:b/>
    </w:rPr>
  </w:style>
  <w:style w:type="character" w:customStyle="1" w:styleId="ab">
    <w:name w:val="Тема примечания Знак"/>
    <w:basedOn w:val="ac"/>
    <w:link w:val="a9"/>
    <w:rsid w:val="006E66BE"/>
    <w:rPr>
      <w:b/>
    </w:rPr>
  </w:style>
  <w:style w:type="paragraph" w:customStyle="1" w:styleId="IntenseQuoteChar">
    <w:name w:val="Intense Quote Char"/>
    <w:link w:val="IntenseQuoteChar0"/>
    <w:rsid w:val="006E66BE"/>
    <w:rPr>
      <w:i/>
    </w:rPr>
  </w:style>
  <w:style w:type="character" w:customStyle="1" w:styleId="IntenseQuoteChar0">
    <w:name w:val="Intense Quote Char"/>
    <w:link w:val="IntenseQuoteChar"/>
    <w:rsid w:val="006E66BE"/>
    <w:rPr>
      <w:i/>
    </w:rPr>
  </w:style>
  <w:style w:type="paragraph" w:styleId="ad">
    <w:name w:val="No Spacing"/>
    <w:link w:val="ae"/>
    <w:rsid w:val="006E66BE"/>
  </w:style>
  <w:style w:type="character" w:customStyle="1" w:styleId="ae">
    <w:name w:val="Без интервала Знак"/>
    <w:link w:val="ad"/>
    <w:rsid w:val="006E66BE"/>
  </w:style>
  <w:style w:type="paragraph" w:customStyle="1" w:styleId="Heading7Char">
    <w:name w:val="Heading 7 Char"/>
    <w:basedOn w:val="12"/>
    <w:link w:val="Heading7Char0"/>
    <w:rsid w:val="006E66BE"/>
    <w:rPr>
      <w:rFonts w:ascii="Arial" w:hAnsi="Arial"/>
      <w:b/>
      <w:i/>
      <w:sz w:val="22"/>
    </w:rPr>
  </w:style>
  <w:style w:type="character" w:customStyle="1" w:styleId="Heading7Char0">
    <w:name w:val="Heading 7 Char"/>
    <w:basedOn w:val="a0"/>
    <w:link w:val="Heading7Char"/>
    <w:rsid w:val="006E66BE"/>
    <w:rPr>
      <w:rFonts w:ascii="Arial" w:hAnsi="Arial"/>
      <w:b/>
      <w:i/>
      <w:sz w:val="22"/>
    </w:rPr>
  </w:style>
  <w:style w:type="paragraph" w:styleId="31">
    <w:name w:val="toc 3"/>
    <w:basedOn w:val="a"/>
    <w:next w:val="a"/>
    <w:link w:val="32"/>
    <w:uiPriority w:val="39"/>
    <w:rsid w:val="006E66BE"/>
    <w:pPr>
      <w:spacing w:after="57"/>
      <w:ind w:left="567"/>
    </w:pPr>
  </w:style>
  <w:style w:type="character" w:customStyle="1" w:styleId="32">
    <w:name w:val="Оглавление 3 Знак"/>
    <w:basedOn w:val="1"/>
    <w:link w:val="31"/>
    <w:rsid w:val="006E66BE"/>
  </w:style>
  <w:style w:type="paragraph" w:customStyle="1" w:styleId="Heading2Char">
    <w:name w:val="Heading 2 Char"/>
    <w:basedOn w:val="12"/>
    <w:link w:val="Heading2Char0"/>
    <w:rsid w:val="006E66BE"/>
    <w:rPr>
      <w:rFonts w:ascii="Arial" w:hAnsi="Arial"/>
      <w:sz w:val="34"/>
    </w:rPr>
  </w:style>
  <w:style w:type="character" w:customStyle="1" w:styleId="Heading2Char0">
    <w:name w:val="Heading 2 Char"/>
    <w:basedOn w:val="a0"/>
    <w:link w:val="Heading2Char"/>
    <w:rsid w:val="006E66BE"/>
    <w:rPr>
      <w:rFonts w:ascii="Arial" w:hAnsi="Arial"/>
      <w:sz w:val="34"/>
    </w:rPr>
  </w:style>
  <w:style w:type="paragraph" w:customStyle="1" w:styleId="13">
    <w:name w:val="Знак концевой сноски1"/>
    <w:link w:val="af"/>
    <w:rsid w:val="006E66BE"/>
    <w:rPr>
      <w:vertAlign w:val="superscript"/>
    </w:rPr>
  </w:style>
  <w:style w:type="character" w:styleId="af">
    <w:name w:val="endnote reference"/>
    <w:link w:val="13"/>
    <w:rsid w:val="006E66BE"/>
    <w:rPr>
      <w:vertAlign w:val="superscript"/>
    </w:rPr>
  </w:style>
  <w:style w:type="character" w:customStyle="1" w:styleId="50">
    <w:name w:val="Заголовок 5 Знак"/>
    <w:basedOn w:val="1"/>
    <w:link w:val="5"/>
    <w:rsid w:val="006E66BE"/>
    <w:rPr>
      <w:rFonts w:ascii="Arial" w:hAnsi="Arial"/>
      <w:b/>
      <w:sz w:val="24"/>
    </w:rPr>
  </w:style>
  <w:style w:type="paragraph" w:styleId="23">
    <w:name w:val="Quote"/>
    <w:basedOn w:val="a"/>
    <w:next w:val="a"/>
    <w:link w:val="24"/>
    <w:rsid w:val="006E66BE"/>
    <w:pPr>
      <w:ind w:left="720" w:right="720"/>
    </w:pPr>
    <w:rPr>
      <w:i/>
    </w:rPr>
  </w:style>
  <w:style w:type="character" w:customStyle="1" w:styleId="24">
    <w:name w:val="Цитата 2 Знак"/>
    <w:basedOn w:val="1"/>
    <w:link w:val="23"/>
    <w:rsid w:val="006E66BE"/>
    <w:rPr>
      <w:i/>
    </w:rPr>
  </w:style>
  <w:style w:type="paragraph" w:customStyle="1" w:styleId="QuoteChar">
    <w:name w:val="Quote Char"/>
    <w:link w:val="QuoteChar0"/>
    <w:rsid w:val="006E66BE"/>
    <w:rPr>
      <w:i/>
    </w:rPr>
  </w:style>
  <w:style w:type="character" w:customStyle="1" w:styleId="QuoteChar0">
    <w:name w:val="Quote Char"/>
    <w:link w:val="QuoteChar"/>
    <w:rsid w:val="006E66BE"/>
    <w:rPr>
      <w:i/>
    </w:rPr>
  </w:style>
  <w:style w:type="character" w:customStyle="1" w:styleId="11">
    <w:name w:val="Заголовок 1 Знак"/>
    <w:basedOn w:val="1"/>
    <w:link w:val="10"/>
    <w:rsid w:val="006E66BE"/>
    <w:rPr>
      <w:rFonts w:ascii="Arial" w:hAnsi="Arial"/>
      <w:sz w:val="40"/>
    </w:rPr>
  </w:style>
  <w:style w:type="paragraph" w:styleId="aa">
    <w:name w:val="annotation text"/>
    <w:basedOn w:val="a"/>
    <w:link w:val="ac"/>
    <w:rsid w:val="006E66BE"/>
    <w:rPr>
      <w:sz w:val="20"/>
    </w:rPr>
  </w:style>
  <w:style w:type="character" w:customStyle="1" w:styleId="ac">
    <w:name w:val="Текст примечания Знак"/>
    <w:basedOn w:val="1"/>
    <w:link w:val="aa"/>
    <w:rsid w:val="006E66BE"/>
    <w:rPr>
      <w:sz w:val="20"/>
    </w:rPr>
  </w:style>
  <w:style w:type="paragraph" w:styleId="af0">
    <w:name w:val="Balloon Text"/>
    <w:basedOn w:val="a"/>
    <w:link w:val="af1"/>
    <w:rsid w:val="006E66BE"/>
    <w:rPr>
      <w:rFonts w:ascii="Segoe UI" w:hAnsi="Segoe UI"/>
      <w:sz w:val="18"/>
    </w:rPr>
  </w:style>
  <w:style w:type="character" w:customStyle="1" w:styleId="af1">
    <w:name w:val="Текст выноски Знак"/>
    <w:basedOn w:val="1"/>
    <w:link w:val="af0"/>
    <w:rsid w:val="006E66BE"/>
    <w:rPr>
      <w:rFonts w:ascii="Segoe UI" w:hAnsi="Segoe UI"/>
      <w:sz w:val="18"/>
    </w:rPr>
  </w:style>
  <w:style w:type="paragraph" w:customStyle="1" w:styleId="14">
    <w:name w:val="Гиперссылка1"/>
    <w:link w:val="af2"/>
    <w:rsid w:val="006E66BE"/>
    <w:rPr>
      <w:color w:val="0000FF"/>
      <w:u w:val="single"/>
    </w:rPr>
  </w:style>
  <w:style w:type="character" w:styleId="af2">
    <w:name w:val="Hyperlink"/>
    <w:link w:val="14"/>
    <w:rsid w:val="006E66BE"/>
    <w:rPr>
      <w:color w:val="0000FF"/>
      <w:u w:val="single"/>
    </w:rPr>
  </w:style>
  <w:style w:type="paragraph" w:customStyle="1" w:styleId="Footnote">
    <w:name w:val="Footnote"/>
    <w:basedOn w:val="a"/>
    <w:link w:val="Footnote0"/>
    <w:rsid w:val="006E66BE"/>
    <w:pPr>
      <w:spacing w:after="40"/>
    </w:pPr>
    <w:rPr>
      <w:sz w:val="18"/>
    </w:rPr>
  </w:style>
  <w:style w:type="character" w:customStyle="1" w:styleId="Footnote0">
    <w:name w:val="Footnote"/>
    <w:basedOn w:val="1"/>
    <w:link w:val="Footnote"/>
    <w:rsid w:val="006E66BE"/>
    <w:rPr>
      <w:sz w:val="18"/>
    </w:rPr>
  </w:style>
  <w:style w:type="character" w:customStyle="1" w:styleId="80">
    <w:name w:val="Заголовок 8 Знак"/>
    <w:basedOn w:val="1"/>
    <w:link w:val="8"/>
    <w:rsid w:val="006E66BE"/>
    <w:rPr>
      <w:rFonts w:ascii="Arial" w:hAnsi="Arial"/>
      <w:i/>
      <w:sz w:val="22"/>
    </w:rPr>
  </w:style>
  <w:style w:type="paragraph" w:styleId="15">
    <w:name w:val="toc 1"/>
    <w:basedOn w:val="a"/>
    <w:next w:val="a"/>
    <w:link w:val="16"/>
    <w:uiPriority w:val="39"/>
    <w:rsid w:val="006E66BE"/>
    <w:pPr>
      <w:spacing w:after="57"/>
    </w:pPr>
  </w:style>
  <w:style w:type="character" w:customStyle="1" w:styleId="16">
    <w:name w:val="Оглавление 1 Знак"/>
    <w:basedOn w:val="1"/>
    <w:link w:val="15"/>
    <w:rsid w:val="006E66BE"/>
  </w:style>
  <w:style w:type="paragraph" w:customStyle="1" w:styleId="FooterChar">
    <w:name w:val="Footer Char"/>
    <w:link w:val="FooterChar0"/>
    <w:rsid w:val="006E66BE"/>
  </w:style>
  <w:style w:type="character" w:customStyle="1" w:styleId="FooterChar0">
    <w:name w:val="Footer Char"/>
    <w:link w:val="FooterChar"/>
    <w:rsid w:val="006E66BE"/>
  </w:style>
  <w:style w:type="paragraph" w:customStyle="1" w:styleId="HeaderandFooter">
    <w:name w:val="Header and Footer"/>
    <w:link w:val="HeaderandFooter0"/>
    <w:rsid w:val="006E66BE"/>
    <w:pPr>
      <w:jc w:val="both"/>
    </w:pPr>
    <w:rPr>
      <w:rFonts w:ascii="XO Thames" w:hAnsi="XO Thames"/>
      <w:sz w:val="28"/>
    </w:rPr>
  </w:style>
  <w:style w:type="character" w:customStyle="1" w:styleId="HeaderandFooter0">
    <w:name w:val="Header and Footer"/>
    <w:link w:val="HeaderandFooter"/>
    <w:rsid w:val="006E66BE"/>
    <w:rPr>
      <w:rFonts w:ascii="XO Thames" w:hAnsi="XO Thames"/>
      <w:sz w:val="28"/>
    </w:rPr>
  </w:style>
  <w:style w:type="paragraph" w:styleId="af3">
    <w:name w:val="table of figures"/>
    <w:basedOn w:val="a"/>
    <w:next w:val="a"/>
    <w:link w:val="af4"/>
    <w:rsid w:val="006E66BE"/>
  </w:style>
  <w:style w:type="character" w:customStyle="1" w:styleId="af4">
    <w:name w:val="Перечень рисунков Знак"/>
    <w:basedOn w:val="1"/>
    <w:link w:val="af3"/>
    <w:rsid w:val="006E66BE"/>
  </w:style>
  <w:style w:type="paragraph" w:customStyle="1" w:styleId="17">
    <w:name w:val="Знак сноски1"/>
    <w:link w:val="af5"/>
    <w:rsid w:val="006E66BE"/>
    <w:rPr>
      <w:vertAlign w:val="superscript"/>
    </w:rPr>
  </w:style>
  <w:style w:type="character" w:styleId="af5">
    <w:name w:val="footnote reference"/>
    <w:link w:val="17"/>
    <w:rsid w:val="006E66BE"/>
    <w:rPr>
      <w:vertAlign w:val="superscript"/>
    </w:rPr>
  </w:style>
  <w:style w:type="paragraph" w:styleId="91">
    <w:name w:val="toc 9"/>
    <w:basedOn w:val="a"/>
    <w:next w:val="a"/>
    <w:link w:val="92"/>
    <w:uiPriority w:val="39"/>
    <w:rsid w:val="006E66BE"/>
    <w:pPr>
      <w:spacing w:after="57"/>
      <w:ind w:left="2268"/>
    </w:pPr>
  </w:style>
  <w:style w:type="character" w:customStyle="1" w:styleId="92">
    <w:name w:val="Оглавление 9 Знак"/>
    <w:basedOn w:val="1"/>
    <w:link w:val="91"/>
    <w:rsid w:val="006E66BE"/>
  </w:style>
  <w:style w:type="paragraph" w:customStyle="1" w:styleId="EndnoteTextChar">
    <w:name w:val="Endnote Text Char"/>
    <w:link w:val="EndnoteTextChar0"/>
    <w:rsid w:val="006E66BE"/>
  </w:style>
  <w:style w:type="character" w:customStyle="1" w:styleId="EndnoteTextChar0">
    <w:name w:val="Endnote Text Char"/>
    <w:link w:val="EndnoteTextChar"/>
    <w:rsid w:val="006E66BE"/>
    <w:rPr>
      <w:sz w:val="20"/>
    </w:rPr>
  </w:style>
  <w:style w:type="paragraph" w:styleId="81">
    <w:name w:val="toc 8"/>
    <w:basedOn w:val="a"/>
    <w:next w:val="a"/>
    <w:link w:val="82"/>
    <w:uiPriority w:val="39"/>
    <w:rsid w:val="006E66BE"/>
    <w:pPr>
      <w:spacing w:after="57"/>
      <w:ind w:left="1984"/>
    </w:pPr>
  </w:style>
  <w:style w:type="character" w:customStyle="1" w:styleId="82">
    <w:name w:val="Оглавление 8 Знак"/>
    <w:basedOn w:val="1"/>
    <w:link w:val="81"/>
    <w:rsid w:val="006E66BE"/>
  </w:style>
  <w:style w:type="paragraph" w:customStyle="1" w:styleId="TitleChar">
    <w:name w:val="Title Char"/>
    <w:basedOn w:val="12"/>
    <w:link w:val="TitleChar0"/>
    <w:rsid w:val="006E66BE"/>
    <w:rPr>
      <w:sz w:val="48"/>
    </w:rPr>
  </w:style>
  <w:style w:type="character" w:customStyle="1" w:styleId="TitleChar0">
    <w:name w:val="Title Char"/>
    <w:basedOn w:val="a0"/>
    <w:link w:val="TitleChar"/>
    <w:rsid w:val="006E66BE"/>
    <w:rPr>
      <w:sz w:val="48"/>
    </w:rPr>
  </w:style>
  <w:style w:type="paragraph" w:styleId="51">
    <w:name w:val="toc 5"/>
    <w:basedOn w:val="a"/>
    <w:next w:val="a"/>
    <w:link w:val="52"/>
    <w:uiPriority w:val="39"/>
    <w:rsid w:val="006E66BE"/>
    <w:pPr>
      <w:spacing w:after="57"/>
      <w:ind w:left="1134"/>
    </w:pPr>
  </w:style>
  <w:style w:type="character" w:customStyle="1" w:styleId="52">
    <w:name w:val="Оглавление 5 Знак"/>
    <w:basedOn w:val="1"/>
    <w:link w:val="51"/>
    <w:rsid w:val="006E66BE"/>
  </w:style>
  <w:style w:type="paragraph" w:customStyle="1" w:styleId="18">
    <w:name w:val="Знак примечания1"/>
    <w:link w:val="af6"/>
    <w:rsid w:val="006E66BE"/>
    <w:rPr>
      <w:sz w:val="16"/>
    </w:rPr>
  </w:style>
  <w:style w:type="character" w:styleId="af6">
    <w:name w:val="annotation reference"/>
    <w:link w:val="18"/>
    <w:rsid w:val="006E66BE"/>
    <w:rPr>
      <w:sz w:val="16"/>
    </w:rPr>
  </w:style>
  <w:style w:type="paragraph" w:customStyle="1" w:styleId="Caption">
    <w:name w:val="Caption"/>
    <w:basedOn w:val="a"/>
    <w:next w:val="a"/>
    <w:link w:val="Caption0"/>
    <w:rsid w:val="006E66BE"/>
    <w:pPr>
      <w:spacing w:line="276" w:lineRule="auto"/>
    </w:pPr>
    <w:rPr>
      <w:b/>
      <w:color w:val="4F81BD"/>
      <w:sz w:val="18"/>
    </w:rPr>
  </w:style>
  <w:style w:type="character" w:customStyle="1" w:styleId="Caption0">
    <w:name w:val="Caption"/>
    <w:basedOn w:val="1"/>
    <w:link w:val="Caption"/>
    <w:rsid w:val="006E66BE"/>
    <w:rPr>
      <w:b/>
      <w:color w:val="4F81BD"/>
      <w:sz w:val="18"/>
    </w:rPr>
  </w:style>
  <w:style w:type="paragraph" w:styleId="af7">
    <w:name w:val="Subtitle"/>
    <w:basedOn w:val="a"/>
    <w:next w:val="a"/>
    <w:link w:val="af8"/>
    <w:uiPriority w:val="11"/>
    <w:qFormat/>
    <w:rsid w:val="006E66BE"/>
    <w:pPr>
      <w:spacing w:before="200" w:after="200"/>
    </w:pPr>
    <w:rPr>
      <w:sz w:val="24"/>
    </w:rPr>
  </w:style>
  <w:style w:type="character" w:customStyle="1" w:styleId="af8">
    <w:name w:val="Подзаголовок Знак"/>
    <w:basedOn w:val="1"/>
    <w:link w:val="af7"/>
    <w:rsid w:val="006E66BE"/>
    <w:rPr>
      <w:sz w:val="24"/>
    </w:rPr>
  </w:style>
  <w:style w:type="paragraph" w:customStyle="1" w:styleId="HeaderChar">
    <w:name w:val="Header Char"/>
    <w:basedOn w:val="12"/>
    <w:link w:val="HeaderChar0"/>
    <w:rsid w:val="006E66BE"/>
  </w:style>
  <w:style w:type="character" w:customStyle="1" w:styleId="HeaderChar0">
    <w:name w:val="Header Char"/>
    <w:basedOn w:val="a0"/>
    <w:link w:val="HeaderChar"/>
    <w:rsid w:val="006E66BE"/>
  </w:style>
  <w:style w:type="paragraph" w:customStyle="1" w:styleId="12">
    <w:name w:val="Основной шрифт абзаца1"/>
    <w:link w:val="af9"/>
    <w:rsid w:val="006E66BE"/>
  </w:style>
  <w:style w:type="paragraph" w:styleId="af9">
    <w:name w:val="Title"/>
    <w:basedOn w:val="a"/>
    <w:next w:val="a"/>
    <w:link w:val="afa"/>
    <w:uiPriority w:val="10"/>
    <w:qFormat/>
    <w:rsid w:val="006E66BE"/>
    <w:pPr>
      <w:spacing w:before="300" w:after="200"/>
      <w:contextualSpacing/>
    </w:pPr>
    <w:rPr>
      <w:sz w:val="48"/>
    </w:rPr>
  </w:style>
  <w:style w:type="character" w:customStyle="1" w:styleId="afa">
    <w:name w:val="Название Знак"/>
    <w:basedOn w:val="1"/>
    <w:link w:val="af9"/>
    <w:rsid w:val="006E66BE"/>
    <w:rPr>
      <w:sz w:val="48"/>
    </w:rPr>
  </w:style>
  <w:style w:type="paragraph" w:customStyle="1" w:styleId="Heading5Char">
    <w:name w:val="Heading 5 Char"/>
    <w:basedOn w:val="12"/>
    <w:link w:val="Heading5Char0"/>
    <w:rsid w:val="006E66BE"/>
    <w:rPr>
      <w:rFonts w:ascii="Arial" w:hAnsi="Arial"/>
      <w:b/>
      <w:sz w:val="24"/>
    </w:rPr>
  </w:style>
  <w:style w:type="character" w:customStyle="1" w:styleId="Heading5Char0">
    <w:name w:val="Heading 5 Char"/>
    <w:basedOn w:val="a0"/>
    <w:link w:val="Heading5Char"/>
    <w:rsid w:val="006E66BE"/>
    <w:rPr>
      <w:rFonts w:ascii="Arial" w:hAnsi="Arial"/>
      <w:b/>
      <w:sz w:val="24"/>
    </w:rPr>
  </w:style>
  <w:style w:type="character" w:customStyle="1" w:styleId="40">
    <w:name w:val="Заголовок 4 Знак"/>
    <w:basedOn w:val="1"/>
    <w:link w:val="4"/>
    <w:rsid w:val="006E66BE"/>
    <w:rPr>
      <w:rFonts w:ascii="Arial" w:hAnsi="Arial"/>
      <w:b/>
      <w:sz w:val="26"/>
    </w:rPr>
  </w:style>
  <w:style w:type="paragraph" w:customStyle="1" w:styleId="CaptionChar">
    <w:name w:val="Caption Char"/>
    <w:basedOn w:val="Caption"/>
    <w:link w:val="CaptionChar0"/>
    <w:rsid w:val="006E66BE"/>
  </w:style>
  <w:style w:type="character" w:customStyle="1" w:styleId="CaptionChar0">
    <w:name w:val="Caption Char"/>
    <w:basedOn w:val="Caption0"/>
    <w:link w:val="CaptionChar"/>
    <w:rsid w:val="006E66BE"/>
  </w:style>
  <w:style w:type="paragraph" w:customStyle="1" w:styleId="Heading1Char">
    <w:name w:val="Heading 1 Char"/>
    <w:basedOn w:val="12"/>
    <w:link w:val="Heading1Char0"/>
    <w:rsid w:val="006E66BE"/>
    <w:rPr>
      <w:rFonts w:ascii="Arial" w:hAnsi="Arial"/>
      <w:sz w:val="40"/>
    </w:rPr>
  </w:style>
  <w:style w:type="character" w:customStyle="1" w:styleId="Heading1Char0">
    <w:name w:val="Heading 1 Char"/>
    <w:basedOn w:val="a0"/>
    <w:link w:val="Heading1Char"/>
    <w:rsid w:val="006E66BE"/>
    <w:rPr>
      <w:rFonts w:ascii="Arial" w:hAnsi="Arial"/>
      <w:sz w:val="40"/>
    </w:rPr>
  </w:style>
  <w:style w:type="paragraph" w:customStyle="1" w:styleId="Heading8Char">
    <w:name w:val="Heading 8 Char"/>
    <w:basedOn w:val="12"/>
    <w:link w:val="Heading8Char0"/>
    <w:rsid w:val="006E66BE"/>
    <w:rPr>
      <w:rFonts w:ascii="Arial" w:hAnsi="Arial"/>
      <w:i/>
      <w:sz w:val="22"/>
    </w:rPr>
  </w:style>
  <w:style w:type="character" w:customStyle="1" w:styleId="Heading8Char0">
    <w:name w:val="Heading 8 Char"/>
    <w:basedOn w:val="a0"/>
    <w:link w:val="Heading8Char"/>
    <w:rsid w:val="006E66BE"/>
    <w:rPr>
      <w:rFonts w:ascii="Arial" w:hAnsi="Arial"/>
      <w:i/>
      <w:sz w:val="22"/>
    </w:rPr>
  </w:style>
  <w:style w:type="character" w:customStyle="1" w:styleId="20">
    <w:name w:val="Заголовок 2 Знак"/>
    <w:basedOn w:val="1"/>
    <w:link w:val="2"/>
    <w:rsid w:val="006E66BE"/>
    <w:rPr>
      <w:rFonts w:ascii="Arial" w:hAnsi="Arial"/>
      <w:sz w:val="34"/>
    </w:rPr>
  </w:style>
  <w:style w:type="paragraph" w:styleId="afb">
    <w:name w:val="TOC Heading"/>
    <w:link w:val="afc"/>
    <w:rsid w:val="006E66BE"/>
  </w:style>
  <w:style w:type="character" w:customStyle="1" w:styleId="afc">
    <w:name w:val="Заголовок оглавления Знак"/>
    <w:link w:val="afb"/>
    <w:rsid w:val="006E66BE"/>
  </w:style>
  <w:style w:type="character" w:customStyle="1" w:styleId="60">
    <w:name w:val="Заголовок 6 Знак"/>
    <w:basedOn w:val="1"/>
    <w:link w:val="6"/>
    <w:rsid w:val="006E66BE"/>
    <w:rPr>
      <w:rFonts w:ascii="Arial" w:hAnsi="Arial"/>
      <w:b/>
      <w:sz w:val="22"/>
    </w:rPr>
  </w:style>
  <w:style w:type="table" w:customStyle="1" w:styleId="ListTable1Light-Accent1">
    <w:name w:val="List Table 1 Light - Accent 1"/>
    <w:rsid w:val="006E66BE"/>
    <w:tblPr>
      <w:tblInd w:w="0" w:type="dxa"/>
      <w:tblCellMar>
        <w:top w:w="0" w:type="dxa"/>
        <w:left w:w="0" w:type="dxa"/>
        <w:bottom w:w="0" w:type="dxa"/>
        <w:right w:w="0" w:type="dxa"/>
      </w:tblCellMar>
    </w:tblPr>
  </w:style>
  <w:style w:type="table" w:customStyle="1" w:styleId="BorderedLined-Accent2">
    <w:name w:val="Bordered &amp; Lined - Accent 2"/>
    <w:rsid w:val="006E66BE"/>
    <w:rPr>
      <w:color w:val="40404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2-Accent1">
    <w:name w:val="Grid Table 2 - Accent 1"/>
    <w:rsid w:val="006E66BE"/>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5Dark">
    <w:name w:val="Grid Table 5 Dark"/>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1Light">
    <w:name w:val="Grid Table 1 Light"/>
    <w:rsid w:val="006E66BE"/>
    <w:tblPr>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3-Accent1">
    <w:name w:val="Grid Table 3 - Accent 1"/>
    <w:rsid w:val="006E66BE"/>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ListTable5Dark-Accent3">
    <w:name w:val="List Table 5 Dark - Accent 3"/>
    <w:rsid w:val="006E66BE"/>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GridTable4-Accent1">
    <w:name w:val="Grid Table 4 - Accent 1"/>
    <w:rsid w:val="006E66BE"/>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ListTable1Light-Accent5">
    <w:name w:val="List Table 1 Light - Accent 5"/>
    <w:rsid w:val="006E66BE"/>
    <w:tblPr>
      <w:tblInd w:w="0" w:type="dxa"/>
      <w:tblCellMar>
        <w:top w:w="0" w:type="dxa"/>
        <w:left w:w="0" w:type="dxa"/>
        <w:bottom w:w="0" w:type="dxa"/>
        <w:right w:w="0" w:type="dxa"/>
      </w:tblCellMar>
    </w:tblPr>
  </w:style>
  <w:style w:type="table" w:customStyle="1" w:styleId="ListTable7Colorful">
    <w:name w:val="List Table 7 Colorful"/>
    <w:rsid w:val="006E66BE"/>
    <w:tblPr>
      <w:tblInd w:w="0" w:type="dxa"/>
      <w:tblBorders>
        <w:right w:val="single" w:sz="4" w:space="0" w:color="7F7F7F"/>
      </w:tblBorders>
      <w:tblCellMar>
        <w:top w:w="0" w:type="dxa"/>
        <w:left w:w="0" w:type="dxa"/>
        <w:bottom w:w="0" w:type="dxa"/>
        <w:right w:w="0" w:type="dxa"/>
      </w:tblCellMar>
    </w:tblPr>
  </w:style>
  <w:style w:type="table" w:customStyle="1" w:styleId="ListTable1Light">
    <w:name w:val="List Table 1 Light"/>
    <w:rsid w:val="006E66BE"/>
    <w:tblPr>
      <w:tblInd w:w="0" w:type="dxa"/>
      <w:tblCellMar>
        <w:top w:w="0" w:type="dxa"/>
        <w:left w:w="0" w:type="dxa"/>
        <w:bottom w:w="0" w:type="dxa"/>
        <w:right w:w="0" w:type="dxa"/>
      </w:tblCellMar>
    </w:tblPr>
  </w:style>
  <w:style w:type="table" w:customStyle="1" w:styleId="GridTable7Colorful-Accent1">
    <w:name w:val="Grid Table 7 Colorful - Accent 1"/>
    <w:rsid w:val="006E66BE"/>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3">
    <w:name w:val="Grid Table 5 Dark - Accent 3"/>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1Light-Accent3">
    <w:name w:val="List Table 1 Light - Accent 3"/>
    <w:rsid w:val="006E66BE"/>
    <w:tblPr>
      <w:tblInd w:w="0" w:type="dxa"/>
      <w:tblCellMar>
        <w:top w:w="0" w:type="dxa"/>
        <w:left w:w="0" w:type="dxa"/>
        <w:bottom w:w="0" w:type="dxa"/>
        <w:right w:w="0" w:type="dxa"/>
      </w:tblCellMar>
    </w:tblPr>
  </w:style>
  <w:style w:type="table" w:customStyle="1" w:styleId="ListTable5Dark-Accent4">
    <w:name w:val="List Table 5 Dark - Accent 4"/>
    <w:rsid w:val="006E66BE"/>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6">
    <w:name w:val="List Table 5 Dark - Accent 6"/>
    <w:rsid w:val="006E66BE"/>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ned-Accent4">
    <w:name w:val="Lined - Accent 4"/>
    <w:rsid w:val="006E66BE"/>
    <w:rPr>
      <w:color w:val="404040"/>
    </w:rPr>
    <w:tblPr>
      <w:tblInd w:w="0" w:type="dxa"/>
      <w:tblCellMar>
        <w:top w:w="0" w:type="dxa"/>
        <w:left w:w="0" w:type="dxa"/>
        <w:bottom w:w="0" w:type="dxa"/>
        <w:right w:w="0" w:type="dxa"/>
      </w:tblCellMar>
    </w:tblPr>
  </w:style>
  <w:style w:type="table" w:customStyle="1" w:styleId="BorderedLined-Accent4">
    <w:name w:val="Bordered &amp; Lined - Accent 4"/>
    <w:rsid w:val="006E66BE"/>
    <w:rPr>
      <w:color w:val="40404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PlainTable1">
    <w:name w:val="Plain Table 1"/>
    <w:rsid w:val="006E66BE"/>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4-Accent3">
    <w:name w:val="Grid Table 4 - Accent 3"/>
    <w:rsid w:val="006E66BE"/>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5Dark-Accent4">
    <w:name w:val="Grid Table 5 Dark- Accent 4"/>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ned-Accent2">
    <w:name w:val="Lined - Accent 2"/>
    <w:rsid w:val="006E66BE"/>
    <w:rPr>
      <w:color w:val="404040"/>
    </w:rPr>
    <w:tblPr>
      <w:tblInd w:w="0" w:type="dxa"/>
      <w:tblCellMar>
        <w:top w:w="0" w:type="dxa"/>
        <w:left w:w="0" w:type="dxa"/>
        <w:bottom w:w="0" w:type="dxa"/>
        <w:right w:w="0" w:type="dxa"/>
      </w:tblCellMar>
    </w:tblPr>
  </w:style>
  <w:style w:type="table" w:customStyle="1" w:styleId="GridTable3-Accent3">
    <w:name w:val="Grid Table 3 - Accent 3"/>
    <w:rsid w:val="006E66BE"/>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6">
    <w:name w:val="Grid Table 2 - Accent 6"/>
    <w:rsid w:val="006E66BE"/>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6Colorful-Accent4">
    <w:name w:val="Grid Table 6 Colorful - Accent 4"/>
    <w:rsid w:val="006E66BE"/>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5Dark-Accent1">
    <w:name w:val="List Table 5 Dark - Accent 1"/>
    <w:rsid w:val="006E66BE"/>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6Colorful-Accent2">
    <w:name w:val="List Table 6 Colorful - Accent 2"/>
    <w:rsid w:val="006E66BE"/>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Bordered-Accent6">
    <w:name w:val="Bordered - Accent 6"/>
    <w:rsid w:val="006E66BE"/>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ListTable2-Accent6">
    <w:name w:val="List Table 2 - Accent 6"/>
    <w:rsid w:val="006E66BE"/>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4">
    <w:name w:val="List Table 6 Colorful - Accent 4"/>
    <w:rsid w:val="006E66BE"/>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Accent4">
    <w:name w:val="Bordered - Accent 4"/>
    <w:rsid w:val="006E66BE"/>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1">
    <w:name w:val="Bordered - Accent 1"/>
    <w:rsid w:val="006E66BE"/>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Lined-Accent">
    <w:name w:val="Bordered &amp; Lined - Accent"/>
    <w:rsid w:val="006E66BE"/>
    <w:rPr>
      <w:color w:val="40404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ListTable4-Accent6">
    <w:name w:val="List Table 4 - Accent 6"/>
    <w:rsid w:val="006E66BE"/>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GridTable7Colorful">
    <w:name w:val="Grid Table 7 Colorful"/>
    <w:rsid w:val="006E66BE"/>
    <w:tblPr>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BorderedLined-Accent6">
    <w:name w:val="Bordered &amp; Lined - Accent 6"/>
    <w:rsid w:val="006E66BE"/>
    <w:rPr>
      <w:color w:val="40404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PlainTable3">
    <w:name w:val="Plain Table 3"/>
    <w:rsid w:val="006E66BE"/>
    <w:tblPr>
      <w:tblInd w:w="0" w:type="dxa"/>
      <w:tblCellMar>
        <w:top w:w="0" w:type="dxa"/>
        <w:left w:w="0" w:type="dxa"/>
        <w:bottom w:w="0" w:type="dxa"/>
        <w:right w:w="0" w:type="dxa"/>
      </w:tblCellMar>
    </w:tblPr>
  </w:style>
  <w:style w:type="table" w:customStyle="1" w:styleId="Lined-Accent3">
    <w:name w:val="Lined - Accent 3"/>
    <w:rsid w:val="006E66BE"/>
    <w:rPr>
      <w:color w:val="404040"/>
    </w:rPr>
    <w:tblPr>
      <w:tblInd w:w="0" w:type="dxa"/>
      <w:tblCellMar>
        <w:top w:w="0" w:type="dxa"/>
        <w:left w:w="0" w:type="dxa"/>
        <w:bottom w:w="0" w:type="dxa"/>
        <w:right w:w="0" w:type="dxa"/>
      </w:tblCellMar>
    </w:tblPr>
  </w:style>
  <w:style w:type="table" w:customStyle="1" w:styleId="GridTable2-Accent4">
    <w:name w:val="Grid Table 2 - Accent 4"/>
    <w:rsid w:val="006E66BE"/>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1Light-Accent3">
    <w:name w:val="Grid Table 1 Light - Accent 3"/>
    <w:rsid w:val="006E66BE"/>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ListTable2-Accent2">
    <w:name w:val="List Table 2 - Accent 2"/>
    <w:rsid w:val="006E66BE"/>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Bordered-Accent2">
    <w:name w:val="Bordered - Accent 2"/>
    <w:rsid w:val="006E66BE"/>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ListTable1Light-Accent4">
    <w:name w:val="List Table 1 Light - Accent 4"/>
    <w:rsid w:val="006E66BE"/>
    <w:tblPr>
      <w:tblInd w:w="0" w:type="dxa"/>
      <w:tblCellMar>
        <w:top w:w="0" w:type="dxa"/>
        <w:left w:w="0" w:type="dxa"/>
        <w:bottom w:w="0" w:type="dxa"/>
        <w:right w:w="0" w:type="dxa"/>
      </w:tblCellMar>
    </w:tblPr>
  </w:style>
  <w:style w:type="table" w:customStyle="1" w:styleId="GridTable6Colorful-Accent3">
    <w:name w:val="Grid Table 6 Colorful - Accent 3"/>
    <w:rsid w:val="006E66BE"/>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7Colorful-Accent2">
    <w:name w:val="List Table 7 Colorful - Accent 2"/>
    <w:rsid w:val="006E66BE"/>
    <w:tblPr>
      <w:tblInd w:w="0" w:type="dxa"/>
      <w:tblBorders>
        <w:right w:val="single" w:sz="4" w:space="0" w:color="D99695"/>
      </w:tblBorders>
      <w:tblCellMar>
        <w:top w:w="0" w:type="dxa"/>
        <w:left w:w="0" w:type="dxa"/>
        <w:bottom w:w="0" w:type="dxa"/>
        <w:right w:w="0" w:type="dxa"/>
      </w:tblCellMar>
    </w:tblPr>
  </w:style>
  <w:style w:type="table" w:customStyle="1" w:styleId="GridTable4">
    <w:name w:val="Grid Table 4"/>
    <w:rsid w:val="006E66BE"/>
    <w:tblPr>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ListTable1Light-Accent2">
    <w:name w:val="List Table 1 Light - Accent 2"/>
    <w:rsid w:val="006E66BE"/>
    <w:tblPr>
      <w:tblInd w:w="0" w:type="dxa"/>
      <w:tblCellMar>
        <w:top w:w="0" w:type="dxa"/>
        <w:left w:w="0" w:type="dxa"/>
        <w:bottom w:w="0" w:type="dxa"/>
        <w:right w:w="0" w:type="dxa"/>
      </w:tblCellMar>
    </w:tblPr>
  </w:style>
  <w:style w:type="table" w:customStyle="1" w:styleId="GridTable2-Accent3">
    <w:name w:val="Grid Table 2 - Accent 3"/>
    <w:rsid w:val="006E66BE"/>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5">
    <w:name w:val="List Table 4 - Accent 5"/>
    <w:rsid w:val="006E66BE"/>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GridTable6Colorful">
    <w:name w:val="Grid Table 6 Colorful"/>
    <w:rsid w:val="006E66BE"/>
    <w:tblPr>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1Light-Accent6">
    <w:name w:val="Grid Table 1 Light - Accent 6"/>
    <w:rsid w:val="006E66BE"/>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ListTable4">
    <w:name w:val="List Table 4"/>
    <w:rsid w:val="006E66BE"/>
    <w:tblPr>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GridTable6Colorful-Accent1">
    <w:name w:val="Grid Table 6 Colorful - Accent 1"/>
    <w:rsid w:val="006E66BE"/>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6">
    <w:name w:val="Grid Table 5 Dark - Accent 6"/>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3">
    <w:name w:val="Grid Table 7 Colorful - Accent 3"/>
    <w:rsid w:val="006E66BE"/>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rsid w:val="006E66BE"/>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ListTable5Dark-Accent5">
    <w:name w:val="List Table 5 Dark - Accent 5"/>
    <w:rsid w:val="006E66BE"/>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2-Accent1">
    <w:name w:val="List Table 2 - Accent 1"/>
    <w:rsid w:val="006E66BE"/>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PlainTable2">
    <w:name w:val="Plain Table 2"/>
    <w:rsid w:val="006E66BE"/>
    <w:tblPr>
      <w:tblInd w:w="0" w:type="dxa"/>
      <w:tblBorders>
        <w:top w:val="single" w:sz="4" w:space="0" w:color="000000"/>
        <w:left w:val="nil"/>
        <w:bottom w:val="single" w:sz="4" w:space="0" w:color="000000"/>
        <w:right w:val="nil"/>
      </w:tblBorders>
      <w:tblCellMar>
        <w:top w:w="0" w:type="dxa"/>
        <w:left w:w="108" w:type="dxa"/>
        <w:bottom w:w="0" w:type="dxa"/>
        <w:right w:w="108" w:type="dxa"/>
      </w:tblCellMar>
    </w:tblPr>
  </w:style>
  <w:style w:type="table" w:customStyle="1" w:styleId="Lined-Accent">
    <w:name w:val="Lined - Accent"/>
    <w:rsid w:val="006E66BE"/>
    <w:rPr>
      <w:color w:val="404040"/>
    </w:rPr>
    <w:tblPr>
      <w:tblInd w:w="0" w:type="dxa"/>
      <w:tblCellMar>
        <w:top w:w="0" w:type="dxa"/>
        <w:left w:w="0" w:type="dxa"/>
        <w:bottom w:w="0" w:type="dxa"/>
        <w:right w:w="0" w:type="dxa"/>
      </w:tblCellMar>
    </w:tblPr>
  </w:style>
  <w:style w:type="table" w:customStyle="1" w:styleId="TableGridLight">
    <w:name w:val="Table Grid Light"/>
    <w:rsid w:val="006E66BE"/>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6">
    <w:name w:val="List Table 7 Colorful - Accent 6"/>
    <w:rsid w:val="006E66BE"/>
    <w:tblPr>
      <w:tblInd w:w="0" w:type="dxa"/>
      <w:tblBorders>
        <w:right w:val="single" w:sz="4" w:space="0" w:color="FAC090"/>
      </w:tblBorders>
      <w:tblCellMar>
        <w:top w:w="0" w:type="dxa"/>
        <w:left w:w="0" w:type="dxa"/>
        <w:bottom w:w="0" w:type="dxa"/>
        <w:right w:w="0" w:type="dxa"/>
      </w:tblCellMar>
    </w:tblPr>
  </w:style>
  <w:style w:type="table" w:customStyle="1" w:styleId="GridTable2-Accent2">
    <w:name w:val="Grid Table 2 - Accent 2"/>
    <w:rsid w:val="006E66BE"/>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6">
    <w:name w:val="Grid Table 6 Colorful - Accent 6"/>
    <w:rsid w:val="006E66BE"/>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
    <w:name w:val="List Table 2"/>
    <w:rsid w:val="006E66BE"/>
    <w:tblPr>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GridTable4-Accent4">
    <w:name w:val="Grid Table 4 - Accent 4"/>
    <w:rsid w:val="006E66BE"/>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ListTable6Colorful">
    <w:name w:val="List Table 6 Colorful"/>
    <w:rsid w:val="006E66BE"/>
    <w:tblPr>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7Colorful-Accent5">
    <w:name w:val="List Table 7 Colorful - Accent 5"/>
    <w:rsid w:val="006E66BE"/>
    <w:tblPr>
      <w:tblInd w:w="0" w:type="dxa"/>
      <w:tblBorders>
        <w:right w:val="single" w:sz="4" w:space="0" w:color="92CCDC"/>
      </w:tblBorders>
      <w:tblCellMar>
        <w:top w:w="0" w:type="dxa"/>
        <w:left w:w="0" w:type="dxa"/>
        <w:bottom w:w="0" w:type="dxa"/>
        <w:right w:w="0" w:type="dxa"/>
      </w:tblCellMar>
    </w:tblPr>
  </w:style>
  <w:style w:type="table" w:customStyle="1" w:styleId="ListTable2-Accent4">
    <w:name w:val="List Table 2 - Accent 4"/>
    <w:rsid w:val="006E66BE"/>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3-Accent2">
    <w:name w:val="List Table 3 - Accent 2"/>
    <w:rsid w:val="006E66BE"/>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4-Accent2">
    <w:name w:val="List Table 4 - Accent 2"/>
    <w:rsid w:val="006E66BE"/>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7Colorful-Accent1">
    <w:name w:val="List Table 7 Colorful - Accent 1"/>
    <w:rsid w:val="006E66BE"/>
    <w:tblPr>
      <w:tblInd w:w="0" w:type="dxa"/>
      <w:tblBorders>
        <w:right w:val="single" w:sz="4" w:space="0" w:color="4F81BD"/>
      </w:tblBorders>
      <w:tblCellMar>
        <w:top w:w="0" w:type="dxa"/>
        <w:left w:w="0" w:type="dxa"/>
        <w:bottom w:w="0" w:type="dxa"/>
        <w:right w:w="0" w:type="dxa"/>
      </w:tblCellMar>
    </w:tblPr>
  </w:style>
  <w:style w:type="table" w:customStyle="1" w:styleId="Lined-Accent1">
    <w:name w:val="Lined - Accent 1"/>
    <w:rsid w:val="006E66BE"/>
    <w:rPr>
      <w:color w:val="404040"/>
    </w:rPr>
    <w:tblPr>
      <w:tblInd w:w="0" w:type="dxa"/>
      <w:tblCellMar>
        <w:top w:w="0" w:type="dxa"/>
        <w:left w:w="0" w:type="dxa"/>
        <w:bottom w:w="0" w:type="dxa"/>
        <w:right w:w="0" w:type="dxa"/>
      </w:tblCellMar>
    </w:tblPr>
  </w:style>
  <w:style w:type="table" w:customStyle="1" w:styleId="GridTable6Colorful-Accent2">
    <w:name w:val="Grid Table 6 Colorful - Accent 2"/>
    <w:rsid w:val="006E66BE"/>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3-Accent5">
    <w:name w:val="List Table 3 - Accent 5"/>
    <w:rsid w:val="006E66BE"/>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2-Accent5">
    <w:name w:val="List Table 2 - Accent 5"/>
    <w:rsid w:val="006E66BE"/>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3-Accent1">
    <w:name w:val="List Table 3 - Accent 1"/>
    <w:rsid w:val="006E66BE"/>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4">
    <w:name w:val="List Table 3 - Accent 4"/>
    <w:rsid w:val="006E66BE"/>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4-Accent4">
    <w:name w:val="List Table 4 - Accent 4"/>
    <w:rsid w:val="006E66BE"/>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2">
    <w:name w:val="Grid Table 1 Light - Accent 2"/>
    <w:rsid w:val="006E66BE"/>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3-Accent5">
    <w:name w:val="Grid Table 3 - Accent 5"/>
    <w:rsid w:val="006E66BE"/>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PlainTable4">
    <w:name w:val="Plain Table 4"/>
    <w:rsid w:val="006E66BE"/>
    <w:tblPr>
      <w:tblInd w:w="0" w:type="dxa"/>
      <w:tblCellMar>
        <w:top w:w="0" w:type="dxa"/>
        <w:left w:w="0" w:type="dxa"/>
        <w:bottom w:w="0" w:type="dxa"/>
        <w:right w:w="0" w:type="dxa"/>
      </w:tblCellMar>
    </w:tblPr>
  </w:style>
  <w:style w:type="table" w:customStyle="1" w:styleId="GridTable5Dark-Accent2">
    <w:name w:val="Grid Table 5 Dark - Accent 2"/>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5">
    <w:name w:val="Bordered - Accent 5"/>
    <w:rsid w:val="006E66BE"/>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stTable5Dark-Accent2">
    <w:name w:val="List Table 5 Dark - Accent 2"/>
    <w:rsid w:val="006E66BE"/>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GridTable1Light-Accent4">
    <w:name w:val="Grid Table 1 Light - Accent 4"/>
    <w:rsid w:val="006E66BE"/>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
    <w:name w:val="List Table 3"/>
    <w:rsid w:val="006E66BE"/>
    <w:tblPr>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7Colorful-Accent4">
    <w:name w:val="List Table 7 Colorful - Accent 4"/>
    <w:rsid w:val="006E66BE"/>
    <w:tblPr>
      <w:tblInd w:w="0" w:type="dxa"/>
      <w:tblBorders>
        <w:right w:val="single" w:sz="4" w:space="0" w:color="B2A1C6"/>
      </w:tblBorders>
      <w:tblCellMar>
        <w:top w:w="0" w:type="dxa"/>
        <w:left w:w="0" w:type="dxa"/>
        <w:bottom w:w="0" w:type="dxa"/>
        <w:right w:w="0" w:type="dxa"/>
      </w:tblCellMar>
    </w:tblPr>
  </w:style>
  <w:style w:type="table" w:customStyle="1" w:styleId="ListTable7Colorful-Accent3">
    <w:name w:val="List Table 7 Colorful - Accent 3"/>
    <w:rsid w:val="006E66BE"/>
    <w:tblPr>
      <w:tblInd w:w="0" w:type="dxa"/>
      <w:tblBorders>
        <w:right w:val="single" w:sz="4" w:space="0" w:color="C3D69B"/>
      </w:tblBorders>
      <w:tblCellMar>
        <w:top w:w="0" w:type="dxa"/>
        <w:left w:w="0" w:type="dxa"/>
        <w:bottom w:w="0" w:type="dxa"/>
        <w:right w:w="0" w:type="dxa"/>
      </w:tblCellMar>
    </w:tblPr>
  </w:style>
  <w:style w:type="table" w:customStyle="1" w:styleId="GridTable5Dark-Accent1">
    <w:name w:val="Grid Table 5 Dark- Accent 1"/>
    <w:rsid w:val="006E66BE"/>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
    <w:name w:val="List Table 5 Dark"/>
    <w:rsid w:val="006E66BE"/>
    <w:tblPr>
      <w:tblInd w:w="0" w:type="dxa"/>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3-Accent3">
    <w:name w:val="List Table 3 - Accent 3"/>
    <w:rsid w:val="006E66BE"/>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GridTable3-Accent4">
    <w:name w:val="Grid Table 3 - Accent 4"/>
    <w:rsid w:val="006E66BE"/>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2-Accent3">
    <w:name w:val="List Table 2 - Accent 3"/>
    <w:rsid w:val="006E66BE"/>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PlainTable5">
    <w:name w:val="Plain Table 5"/>
    <w:rsid w:val="006E66BE"/>
    <w:tblPr>
      <w:tblInd w:w="0" w:type="dxa"/>
      <w:tblCellMar>
        <w:top w:w="0" w:type="dxa"/>
        <w:left w:w="0" w:type="dxa"/>
        <w:bottom w:w="0" w:type="dxa"/>
        <w:right w:w="0" w:type="dxa"/>
      </w:tblCellMar>
    </w:tblPr>
  </w:style>
  <w:style w:type="table" w:customStyle="1" w:styleId="GridTable6Colorful-Accent5">
    <w:name w:val="Grid Table 6 Colorful - Accent 5"/>
    <w:rsid w:val="006E66BE"/>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ListTable1Light-Accent6">
    <w:name w:val="List Table 1 Light - Accent 6"/>
    <w:rsid w:val="006E66BE"/>
    <w:tblPr>
      <w:tblInd w:w="0" w:type="dxa"/>
      <w:tblCellMar>
        <w:top w:w="0" w:type="dxa"/>
        <w:left w:w="0" w:type="dxa"/>
        <w:bottom w:w="0" w:type="dxa"/>
        <w:right w:w="0" w:type="dxa"/>
      </w:tblCellMar>
    </w:tblPr>
  </w:style>
  <w:style w:type="table" w:customStyle="1" w:styleId="BorderedLined-Accent3">
    <w:name w:val="Bordered &amp; Lined - Accent 3"/>
    <w:rsid w:val="006E66BE"/>
    <w:rPr>
      <w:color w:val="40404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Accent3">
    <w:name w:val="Bordered - Accent 3"/>
    <w:rsid w:val="006E66BE"/>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styleId="afd">
    <w:name w:val="Table Grid"/>
    <w:rsid w:val="006E66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7Colorful-Accent6">
    <w:name w:val="Grid Table 7 Colorful - Accent 6"/>
    <w:rsid w:val="006E66BE"/>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ned-Accent5">
    <w:name w:val="Lined - Accent 5"/>
    <w:rsid w:val="006E66BE"/>
    <w:rPr>
      <w:color w:val="404040"/>
    </w:rPr>
    <w:tblPr>
      <w:tblInd w:w="0" w:type="dxa"/>
      <w:tblCellMar>
        <w:top w:w="0" w:type="dxa"/>
        <w:left w:w="0" w:type="dxa"/>
        <w:bottom w:w="0" w:type="dxa"/>
        <w:right w:w="0" w:type="dxa"/>
      </w:tblCellMar>
    </w:tblPr>
  </w:style>
  <w:style w:type="table" w:customStyle="1" w:styleId="ListTable6Colorful-Accent1">
    <w:name w:val="List Table 6 Colorful - Accent 1"/>
    <w:rsid w:val="006E66BE"/>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Bordered">
    <w:name w:val="Bordered"/>
    <w:rsid w:val="006E66BE"/>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ListTable6Colorful-Accent6">
    <w:name w:val="List Table 6 Colorful - Accent 6"/>
    <w:rsid w:val="006E66BE"/>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7Colorful-Accent4">
    <w:name w:val="Grid Table 7 Colorful - Accent 4"/>
    <w:rsid w:val="006E66BE"/>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
    <w:name w:val="Grid Table 3"/>
    <w:rsid w:val="006E66BE"/>
    <w:tblPr>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ListTable6Colorful-Accent3">
    <w:name w:val="List Table 6 Colorful - Accent 3"/>
    <w:rsid w:val="006E66BE"/>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4-Accent3">
    <w:name w:val="List Table 4 - Accent 3"/>
    <w:rsid w:val="006E66BE"/>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3-Accent6">
    <w:name w:val="List Table 3 - Accent 6"/>
    <w:rsid w:val="006E66BE"/>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BorderedLined-Accent5">
    <w:name w:val="Bordered &amp; Lined - Accent 5"/>
    <w:rsid w:val="006E66BE"/>
    <w:rPr>
      <w:color w:val="40404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1Light-Accent5">
    <w:name w:val="Grid Table 1 Light - Accent 5"/>
    <w:rsid w:val="006E66BE"/>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4-Accent5">
    <w:name w:val="Grid Table 4 - Accent 5"/>
    <w:rsid w:val="006E66BE"/>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2">
    <w:name w:val="Grid Table 7 Colorful - Accent 2"/>
    <w:rsid w:val="006E66BE"/>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5">
    <w:name w:val="Grid Table 7 Colorful - Accent 5"/>
    <w:rsid w:val="006E66BE"/>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4-Accent1">
    <w:name w:val="List Table 4 - Accent 1"/>
    <w:rsid w:val="006E66BE"/>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GridTable1Light-Accent1">
    <w:name w:val="Grid Table 1 Light - Accent 1"/>
    <w:rsid w:val="006E66BE"/>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4-Accent6">
    <w:name w:val="Grid Table 4 - Accent 6"/>
    <w:rsid w:val="006E66BE"/>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3-Accent2">
    <w:name w:val="Grid Table 3 - Accent 2"/>
    <w:rsid w:val="006E66BE"/>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6Colorful-Accent5">
    <w:name w:val="List Table 6 Colorful - Accent 5"/>
    <w:rsid w:val="006E66BE"/>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BorderedLined-Accent1">
    <w:name w:val="Bordered &amp; Lined - Accent 1"/>
    <w:rsid w:val="006E66BE"/>
    <w:rPr>
      <w:color w:val="40404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GridTable3-Accent6">
    <w:name w:val="Grid Table 3 - Accent 6"/>
    <w:rsid w:val="006E66BE"/>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2">
    <w:name w:val="Grid Table 2"/>
    <w:rsid w:val="006E66BE"/>
    <w:tblPr>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5">
    <w:name w:val="Grid Table 2 - Accent 5"/>
    <w:rsid w:val="006E66BE"/>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Lined-Accent6">
    <w:name w:val="Lined - Accent 6"/>
    <w:rsid w:val="006E66BE"/>
    <w:rPr>
      <w:color w:val="404040"/>
    </w:rPr>
    <w:tblPr>
      <w:tblInd w:w="0" w:type="dxa"/>
      <w:tblCellMar>
        <w:top w:w="0" w:type="dxa"/>
        <w:left w:w="0" w:type="dxa"/>
        <w:bottom w:w="0" w:type="dxa"/>
        <w:right w:w="0"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2351</Words>
  <Characters>13405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cp:lastPrinted>2026-08-04T02:56:00Z</cp:lastPrinted>
  <dcterms:created xsi:type="dcterms:W3CDTF">2026-06-08T07:43:00Z</dcterms:created>
  <dcterms:modified xsi:type="dcterms:W3CDTF">2026-08-04T02:56:00Z</dcterms:modified>
</cp:coreProperties>
</file>